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2DB" w:rsidRPr="0049485E" w:rsidRDefault="00FC12DB">
      <w:pPr>
        <w:rPr>
          <w:rFonts w:ascii="Arial" w:hAnsi="Arial" w:cs="Arial"/>
          <w:sz w:val="24"/>
          <w:szCs w:val="24"/>
        </w:rPr>
      </w:pPr>
    </w:p>
    <w:p w:rsidR="0049485E" w:rsidRPr="0049485E" w:rsidRDefault="0049485E" w:rsidP="0049485E">
      <w:pPr>
        <w:jc w:val="center"/>
        <w:rPr>
          <w:rFonts w:ascii="Arial" w:hAnsi="Arial" w:cs="Arial"/>
          <w:b/>
          <w:sz w:val="24"/>
          <w:szCs w:val="24"/>
        </w:rPr>
      </w:pPr>
      <w:r w:rsidRPr="0049485E">
        <w:rPr>
          <w:rFonts w:ascii="Arial" w:hAnsi="Arial" w:cs="Arial"/>
          <w:b/>
          <w:sz w:val="24"/>
          <w:szCs w:val="24"/>
        </w:rPr>
        <w:t>SUPREME COURT OF THE AUSTRALIAN CAPITAL TERRITORY</w:t>
      </w:r>
    </w:p>
    <w:p w:rsidR="0049485E" w:rsidRPr="0049485E" w:rsidRDefault="0049485E" w:rsidP="0049485E">
      <w:pPr>
        <w:jc w:val="center"/>
        <w:rPr>
          <w:rFonts w:ascii="Arial" w:hAnsi="Arial" w:cs="Arial"/>
          <w:b/>
          <w:sz w:val="24"/>
          <w:szCs w:val="24"/>
        </w:rPr>
      </w:pPr>
    </w:p>
    <w:p w:rsidR="0049485E" w:rsidRPr="0049485E" w:rsidRDefault="0049485E" w:rsidP="0049485E">
      <w:pPr>
        <w:jc w:val="center"/>
        <w:rPr>
          <w:rFonts w:ascii="Arial" w:hAnsi="Arial" w:cs="Arial"/>
          <w:b/>
          <w:sz w:val="24"/>
          <w:szCs w:val="24"/>
        </w:rPr>
      </w:pPr>
      <w:r w:rsidRPr="0049485E">
        <w:rPr>
          <w:rFonts w:ascii="Arial" w:hAnsi="Arial" w:cs="Arial"/>
          <w:b/>
          <w:sz w:val="24"/>
          <w:szCs w:val="24"/>
        </w:rPr>
        <w:t>800</w:t>
      </w:r>
      <w:r w:rsidRPr="0049485E">
        <w:rPr>
          <w:rFonts w:ascii="Arial" w:hAnsi="Arial" w:cs="Arial"/>
          <w:b/>
          <w:sz w:val="24"/>
          <w:szCs w:val="24"/>
          <w:vertAlign w:val="superscript"/>
        </w:rPr>
        <w:t>TH</w:t>
      </w:r>
      <w:r w:rsidRPr="0049485E">
        <w:rPr>
          <w:rFonts w:ascii="Arial" w:hAnsi="Arial" w:cs="Arial"/>
          <w:b/>
          <w:sz w:val="24"/>
          <w:szCs w:val="24"/>
        </w:rPr>
        <w:t xml:space="preserve"> ANNIVERSARY OF THE SIGNING OF MAGNA CARTA</w:t>
      </w:r>
    </w:p>
    <w:p w:rsidR="0049485E" w:rsidRPr="0049485E" w:rsidRDefault="0049485E" w:rsidP="0049485E">
      <w:pPr>
        <w:jc w:val="center"/>
        <w:rPr>
          <w:rFonts w:ascii="Arial" w:hAnsi="Arial" w:cs="Arial"/>
          <w:b/>
          <w:sz w:val="24"/>
          <w:szCs w:val="24"/>
        </w:rPr>
      </w:pPr>
    </w:p>
    <w:p w:rsidR="0049485E" w:rsidRPr="0049485E" w:rsidRDefault="0049485E" w:rsidP="0049485E">
      <w:pPr>
        <w:jc w:val="center"/>
        <w:rPr>
          <w:rFonts w:ascii="Arial" w:hAnsi="Arial" w:cs="Arial"/>
          <w:b/>
          <w:sz w:val="24"/>
          <w:szCs w:val="24"/>
        </w:rPr>
      </w:pPr>
      <w:r w:rsidRPr="0049485E">
        <w:rPr>
          <w:rFonts w:ascii="Arial" w:hAnsi="Arial" w:cs="Arial"/>
          <w:b/>
          <w:sz w:val="24"/>
          <w:szCs w:val="24"/>
        </w:rPr>
        <w:t>JUSTICE RICHARD REFSHAUGE</w:t>
      </w:r>
    </w:p>
    <w:p w:rsidR="0049485E" w:rsidRPr="0049485E" w:rsidRDefault="0049485E" w:rsidP="0049485E">
      <w:pPr>
        <w:jc w:val="center"/>
        <w:rPr>
          <w:rFonts w:ascii="Arial" w:hAnsi="Arial" w:cs="Arial"/>
          <w:b/>
          <w:sz w:val="24"/>
          <w:szCs w:val="24"/>
        </w:rPr>
      </w:pPr>
      <w:r w:rsidRPr="0049485E">
        <w:rPr>
          <w:rFonts w:ascii="Arial" w:hAnsi="Arial" w:cs="Arial"/>
          <w:b/>
          <w:sz w:val="24"/>
          <w:szCs w:val="24"/>
        </w:rPr>
        <w:t>15 JUNE 2015</w:t>
      </w:r>
    </w:p>
    <w:p w:rsidR="0049485E" w:rsidRDefault="0049485E" w:rsidP="0049485E">
      <w:pPr>
        <w:jc w:val="center"/>
        <w:rPr>
          <w:rFonts w:ascii="Arial" w:hAnsi="Arial" w:cs="Arial"/>
          <w:b/>
          <w:sz w:val="24"/>
          <w:szCs w:val="24"/>
        </w:rPr>
      </w:pPr>
    </w:p>
    <w:p w:rsidR="0049485E" w:rsidRDefault="0049485E" w:rsidP="00792D43">
      <w:pPr>
        <w:spacing w:line="360" w:lineRule="auto"/>
        <w:rPr>
          <w:rFonts w:ascii="Arial" w:hAnsi="Arial" w:cs="Arial"/>
          <w:b/>
          <w:sz w:val="24"/>
          <w:szCs w:val="24"/>
        </w:rPr>
      </w:pPr>
    </w:p>
    <w:p w:rsidR="00792D43" w:rsidRDefault="00792D43" w:rsidP="00792D43">
      <w:pPr>
        <w:spacing w:line="360" w:lineRule="auto"/>
        <w:jc w:val="both"/>
        <w:rPr>
          <w:rFonts w:ascii="Arial" w:hAnsi="Arial" w:cs="Arial"/>
          <w:sz w:val="24"/>
          <w:szCs w:val="24"/>
        </w:rPr>
      </w:pPr>
      <w:r>
        <w:rPr>
          <w:rFonts w:ascii="Arial" w:hAnsi="Arial" w:cs="Arial"/>
          <w:sz w:val="24"/>
          <w:szCs w:val="24"/>
        </w:rPr>
        <w:t>I acknowledge the traditional owners of the lands on which we are meeting and pay my respects to their elders past and present and to the continuing contribution they make to our culture.</w:t>
      </w:r>
    </w:p>
    <w:p w:rsidR="00792D43" w:rsidRPr="00792D43" w:rsidRDefault="00792D43" w:rsidP="00792D43">
      <w:pPr>
        <w:spacing w:line="360" w:lineRule="auto"/>
        <w:rPr>
          <w:rFonts w:ascii="Arial" w:hAnsi="Arial" w:cs="Arial"/>
          <w:sz w:val="24"/>
          <w:szCs w:val="24"/>
        </w:rPr>
      </w:pPr>
    </w:p>
    <w:p w:rsidR="00147EC9" w:rsidRDefault="0049485E" w:rsidP="0049485E">
      <w:pPr>
        <w:spacing w:line="360" w:lineRule="auto"/>
        <w:jc w:val="both"/>
        <w:rPr>
          <w:rFonts w:ascii="Arial" w:hAnsi="Arial" w:cs="Arial"/>
          <w:sz w:val="24"/>
          <w:szCs w:val="24"/>
        </w:rPr>
      </w:pPr>
      <w:r>
        <w:rPr>
          <w:rFonts w:ascii="Arial" w:hAnsi="Arial" w:cs="Arial"/>
          <w:sz w:val="24"/>
          <w:szCs w:val="24"/>
        </w:rPr>
        <w:t xml:space="preserve">Eight hundred years ago today King John of England </w:t>
      </w:r>
      <w:r w:rsidR="00A21EDD">
        <w:rPr>
          <w:rFonts w:ascii="Arial" w:hAnsi="Arial" w:cs="Arial"/>
          <w:sz w:val="24"/>
          <w:szCs w:val="24"/>
        </w:rPr>
        <w:t>af</w:t>
      </w:r>
      <w:r>
        <w:rPr>
          <w:rFonts w:ascii="Arial" w:hAnsi="Arial" w:cs="Arial"/>
          <w:sz w:val="24"/>
          <w:szCs w:val="24"/>
        </w:rPr>
        <w:t xml:space="preserve">fixed his seal to a </w:t>
      </w:r>
      <w:r w:rsidR="00147EC9">
        <w:rPr>
          <w:rFonts w:ascii="Arial" w:hAnsi="Arial" w:cs="Arial"/>
          <w:sz w:val="24"/>
          <w:szCs w:val="24"/>
        </w:rPr>
        <w:t>large document of parchment</w:t>
      </w:r>
      <w:r>
        <w:rPr>
          <w:rFonts w:ascii="Arial" w:hAnsi="Arial" w:cs="Arial"/>
          <w:sz w:val="24"/>
          <w:szCs w:val="24"/>
        </w:rPr>
        <w:t xml:space="preserve"> beside a sodden Thames River at Runnymede.  </w:t>
      </w:r>
      <w:r w:rsidR="00505828">
        <w:rPr>
          <w:rFonts w:ascii="Arial" w:hAnsi="Arial" w:cs="Arial"/>
          <w:sz w:val="24"/>
          <w:szCs w:val="24"/>
        </w:rPr>
        <w:t xml:space="preserve">Thanks to years of unsuccessful foreign policies and heavy taxation, the King was facing a rebellion by the country’s powerful barons.  In short, the barons had had it.  They threatened King John with war and captured London in May 1215.  </w:t>
      </w:r>
    </w:p>
    <w:p w:rsidR="00147EC9" w:rsidRDefault="00147EC9" w:rsidP="0049485E">
      <w:pPr>
        <w:spacing w:line="360" w:lineRule="auto"/>
        <w:jc w:val="both"/>
        <w:rPr>
          <w:rFonts w:ascii="Arial" w:hAnsi="Arial" w:cs="Arial"/>
          <w:sz w:val="24"/>
          <w:szCs w:val="24"/>
        </w:rPr>
      </w:pPr>
    </w:p>
    <w:p w:rsidR="0049485E" w:rsidRDefault="00505828" w:rsidP="0049485E">
      <w:pPr>
        <w:spacing w:line="360" w:lineRule="auto"/>
        <w:jc w:val="both"/>
        <w:rPr>
          <w:rFonts w:ascii="Arial" w:hAnsi="Arial" w:cs="Arial"/>
          <w:sz w:val="24"/>
          <w:szCs w:val="24"/>
        </w:rPr>
      </w:pPr>
      <w:r>
        <w:rPr>
          <w:rFonts w:ascii="Arial" w:hAnsi="Arial" w:cs="Arial"/>
          <w:sz w:val="24"/>
          <w:szCs w:val="24"/>
        </w:rPr>
        <w:t xml:space="preserve">King John, like most politicians, decided that negotiation was the idea of the day.  </w:t>
      </w:r>
      <w:r w:rsidR="0049485E">
        <w:rPr>
          <w:rFonts w:ascii="Arial" w:hAnsi="Arial" w:cs="Arial"/>
          <w:sz w:val="24"/>
          <w:szCs w:val="24"/>
        </w:rPr>
        <w:t xml:space="preserve">He brokered a political compromise with </w:t>
      </w:r>
      <w:r>
        <w:rPr>
          <w:rFonts w:ascii="Arial" w:hAnsi="Arial" w:cs="Arial"/>
          <w:sz w:val="24"/>
          <w:szCs w:val="24"/>
        </w:rPr>
        <w:t>the</w:t>
      </w:r>
      <w:r w:rsidR="0049485E">
        <w:rPr>
          <w:rFonts w:ascii="Arial" w:hAnsi="Arial" w:cs="Arial"/>
          <w:sz w:val="24"/>
          <w:szCs w:val="24"/>
        </w:rPr>
        <w:t xml:space="preserve"> band of </w:t>
      </w:r>
      <w:r>
        <w:rPr>
          <w:rFonts w:ascii="Arial" w:hAnsi="Arial" w:cs="Arial"/>
          <w:sz w:val="24"/>
          <w:szCs w:val="24"/>
        </w:rPr>
        <w:t>rebellious barons</w:t>
      </w:r>
      <w:r w:rsidR="0049485E">
        <w:rPr>
          <w:rFonts w:ascii="Arial" w:hAnsi="Arial" w:cs="Arial"/>
          <w:sz w:val="24"/>
          <w:szCs w:val="24"/>
        </w:rPr>
        <w:t xml:space="preserve"> and entered into </w:t>
      </w:r>
      <w:proofErr w:type="gramStart"/>
      <w:r w:rsidR="0049485E">
        <w:rPr>
          <w:rFonts w:ascii="Arial" w:hAnsi="Arial" w:cs="Arial"/>
          <w:sz w:val="24"/>
          <w:szCs w:val="24"/>
        </w:rPr>
        <w:t>the</w:t>
      </w:r>
      <w:proofErr w:type="gramEnd"/>
      <w:r w:rsidR="0049485E">
        <w:rPr>
          <w:rFonts w:ascii="Arial" w:hAnsi="Arial" w:cs="Arial"/>
          <w:sz w:val="24"/>
          <w:szCs w:val="24"/>
        </w:rPr>
        <w:t xml:space="preserve"> </w:t>
      </w:r>
      <w:r w:rsidR="00147EC9">
        <w:rPr>
          <w:rFonts w:ascii="Arial" w:hAnsi="Arial" w:cs="Arial"/>
          <w:sz w:val="24"/>
          <w:szCs w:val="24"/>
        </w:rPr>
        <w:t>treaty with them</w:t>
      </w:r>
      <w:r w:rsidR="0049485E">
        <w:rPr>
          <w:rFonts w:ascii="Arial" w:hAnsi="Arial" w:cs="Arial"/>
          <w:sz w:val="24"/>
          <w:szCs w:val="24"/>
        </w:rPr>
        <w:t xml:space="preserve"> “</w:t>
      </w:r>
      <w:r w:rsidR="00147EC9">
        <w:rPr>
          <w:rFonts w:ascii="Arial" w:hAnsi="Arial" w:cs="Arial"/>
          <w:sz w:val="24"/>
          <w:szCs w:val="24"/>
        </w:rPr>
        <w:t>i</w:t>
      </w:r>
      <w:r w:rsidR="0049485E">
        <w:rPr>
          <w:rFonts w:ascii="Arial" w:hAnsi="Arial" w:cs="Arial"/>
          <w:sz w:val="24"/>
          <w:szCs w:val="24"/>
        </w:rPr>
        <w:t>n good faith and perpetuity”.</w:t>
      </w:r>
      <w:r w:rsidR="00147EC9">
        <w:rPr>
          <w:rFonts w:ascii="Arial" w:hAnsi="Arial" w:cs="Arial"/>
          <w:sz w:val="24"/>
          <w:szCs w:val="24"/>
        </w:rPr>
        <w:t xml:space="preserve">  This parchment treaty became known by its Latin name as the Magna Carta because of its size, not its significance</w:t>
      </w:r>
      <w:r w:rsidR="00A21EDD">
        <w:rPr>
          <w:rFonts w:ascii="Arial" w:hAnsi="Arial" w:cs="Arial"/>
          <w:sz w:val="24"/>
          <w:szCs w:val="24"/>
        </w:rPr>
        <w:t xml:space="preserve"> and to distinguish it from the shorter Charter of the Forest</w:t>
      </w:r>
      <w:r w:rsidR="00147EC9">
        <w:rPr>
          <w:rFonts w:ascii="Arial" w:hAnsi="Arial" w:cs="Arial"/>
          <w:sz w:val="24"/>
          <w:szCs w:val="24"/>
        </w:rPr>
        <w:t>.</w:t>
      </w:r>
    </w:p>
    <w:p w:rsidR="0049485E" w:rsidRDefault="0049485E" w:rsidP="0049485E">
      <w:pPr>
        <w:spacing w:line="360" w:lineRule="auto"/>
        <w:jc w:val="both"/>
        <w:rPr>
          <w:rFonts w:ascii="Arial" w:hAnsi="Arial" w:cs="Arial"/>
          <w:sz w:val="24"/>
          <w:szCs w:val="24"/>
        </w:rPr>
      </w:pPr>
    </w:p>
    <w:p w:rsidR="00505828" w:rsidRDefault="0049485E" w:rsidP="0049485E">
      <w:pPr>
        <w:spacing w:line="360" w:lineRule="auto"/>
        <w:jc w:val="both"/>
        <w:rPr>
          <w:rFonts w:ascii="Arial" w:hAnsi="Arial" w:cs="Arial"/>
          <w:sz w:val="24"/>
          <w:szCs w:val="24"/>
        </w:rPr>
      </w:pPr>
      <w:r>
        <w:rPr>
          <w:rFonts w:ascii="Arial" w:hAnsi="Arial" w:cs="Arial"/>
          <w:sz w:val="24"/>
          <w:szCs w:val="24"/>
        </w:rPr>
        <w:t xml:space="preserve">That description </w:t>
      </w:r>
      <w:r w:rsidR="00147EC9">
        <w:rPr>
          <w:rFonts w:ascii="Arial" w:hAnsi="Arial" w:cs="Arial"/>
          <w:sz w:val="24"/>
          <w:szCs w:val="24"/>
        </w:rPr>
        <w:t xml:space="preserve">of what happened </w:t>
      </w:r>
      <w:r>
        <w:rPr>
          <w:rFonts w:ascii="Arial" w:hAnsi="Arial" w:cs="Arial"/>
          <w:sz w:val="24"/>
          <w:szCs w:val="24"/>
        </w:rPr>
        <w:t>shows the falsity of one of the few jokes about Magna Carta</w:t>
      </w:r>
      <w:r w:rsidR="00505828">
        <w:rPr>
          <w:rFonts w:ascii="Arial" w:hAnsi="Arial" w:cs="Arial"/>
          <w:sz w:val="24"/>
          <w:szCs w:val="24"/>
        </w:rPr>
        <w:t>, all very weak</w:t>
      </w:r>
      <w:r>
        <w:rPr>
          <w:rFonts w:ascii="Arial" w:hAnsi="Arial" w:cs="Arial"/>
          <w:sz w:val="24"/>
          <w:szCs w:val="24"/>
        </w:rPr>
        <w:t xml:space="preserve">.  </w:t>
      </w:r>
    </w:p>
    <w:p w:rsidR="0049485E" w:rsidRDefault="0049485E" w:rsidP="0049485E">
      <w:pPr>
        <w:spacing w:line="360" w:lineRule="auto"/>
        <w:jc w:val="both"/>
        <w:rPr>
          <w:rFonts w:ascii="Arial" w:hAnsi="Arial" w:cs="Arial"/>
          <w:sz w:val="24"/>
          <w:szCs w:val="24"/>
        </w:rPr>
      </w:pPr>
      <w:r>
        <w:rPr>
          <w:rFonts w:ascii="Arial" w:hAnsi="Arial" w:cs="Arial"/>
          <w:sz w:val="24"/>
          <w:szCs w:val="24"/>
        </w:rPr>
        <w:t xml:space="preserve">Question:  Where was Magna Carta signed?  </w:t>
      </w:r>
    </w:p>
    <w:p w:rsidR="0049485E" w:rsidRDefault="0049485E" w:rsidP="0049485E">
      <w:pPr>
        <w:spacing w:line="360" w:lineRule="auto"/>
        <w:jc w:val="both"/>
        <w:rPr>
          <w:rFonts w:ascii="Arial" w:hAnsi="Arial" w:cs="Arial"/>
          <w:sz w:val="24"/>
          <w:szCs w:val="24"/>
        </w:rPr>
      </w:pPr>
      <w:r>
        <w:rPr>
          <w:rFonts w:ascii="Arial" w:hAnsi="Arial" w:cs="Arial"/>
          <w:sz w:val="24"/>
          <w:szCs w:val="24"/>
        </w:rPr>
        <w:t>Answer:  At the bottom.</w:t>
      </w:r>
    </w:p>
    <w:p w:rsidR="0049485E" w:rsidRDefault="0049485E" w:rsidP="0049485E">
      <w:pPr>
        <w:spacing w:line="360" w:lineRule="auto"/>
        <w:jc w:val="both"/>
        <w:rPr>
          <w:rFonts w:ascii="Arial" w:hAnsi="Arial" w:cs="Arial"/>
          <w:sz w:val="24"/>
          <w:szCs w:val="24"/>
        </w:rPr>
      </w:pPr>
      <w:r>
        <w:rPr>
          <w:rFonts w:ascii="Arial" w:hAnsi="Arial" w:cs="Arial"/>
          <w:sz w:val="24"/>
          <w:szCs w:val="24"/>
        </w:rPr>
        <w:t>It was, of course, not signed but sealed by the King’s great seal.</w:t>
      </w:r>
    </w:p>
    <w:p w:rsidR="0049485E" w:rsidRDefault="0049485E" w:rsidP="0049485E">
      <w:pPr>
        <w:spacing w:line="360" w:lineRule="auto"/>
        <w:jc w:val="both"/>
        <w:rPr>
          <w:rFonts w:ascii="Arial" w:hAnsi="Arial" w:cs="Arial"/>
          <w:sz w:val="24"/>
          <w:szCs w:val="24"/>
        </w:rPr>
      </w:pPr>
    </w:p>
    <w:p w:rsidR="0049485E" w:rsidRDefault="0049485E" w:rsidP="0049485E">
      <w:pPr>
        <w:spacing w:line="360" w:lineRule="auto"/>
        <w:jc w:val="both"/>
        <w:rPr>
          <w:rFonts w:ascii="Arial" w:hAnsi="Arial" w:cs="Arial"/>
          <w:sz w:val="24"/>
          <w:szCs w:val="24"/>
        </w:rPr>
      </w:pPr>
      <w:r>
        <w:rPr>
          <w:rFonts w:ascii="Arial" w:hAnsi="Arial" w:cs="Arial"/>
          <w:sz w:val="24"/>
          <w:szCs w:val="24"/>
        </w:rPr>
        <w:t xml:space="preserve">Despite our octocentenarian celebrations, the Magna Carta did not actually last very long.  On 24 August, Pope Innocent III, at King John’s urging, declared the Charter null and void on a basis that would be entirely unexceptional to a modern lawyer, </w:t>
      </w:r>
      <w:r>
        <w:rPr>
          <w:rFonts w:ascii="Arial" w:hAnsi="Arial" w:cs="Arial"/>
          <w:sz w:val="24"/>
          <w:szCs w:val="24"/>
        </w:rPr>
        <w:lastRenderedPageBreak/>
        <w:t>namely that it was entered into under duress (</w:t>
      </w:r>
      <w:r>
        <w:rPr>
          <w:rFonts w:ascii="Arial" w:hAnsi="Arial" w:cs="Arial"/>
          <w:i/>
          <w:sz w:val="24"/>
          <w:szCs w:val="24"/>
        </w:rPr>
        <w:t>Crescendo Management Pty Ltd v Westpac Banking Corporation</w:t>
      </w:r>
      <w:r>
        <w:rPr>
          <w:rFonts w:ascii="Arial" w:hAnsi="Arial" w:cs="Arial"/>
          <w:sz w:val="24"/>
          <w:szCs w:val="24"/>
        </w:rPr>
        <w:t xml:space="preserve"> (1988) 19 NSWLR 40 at 46).</w:t>
      </w:r>
    </w:p>
    <w:p w:rsidR="0049485E" w:rsidRDefault="0049485E" w:rsidP="0049485E">
      <w:pPr>
        <w:spacing w:line="360" w:lineRule="auto"/>
        <w:jc w:val="both"/>
        <w:rPr>
          <w:rFonts w:ascii="Arial" w:hAnsi="Arial" w:cs="Arial"/>
          <w:sz w:val="24"/>
          <w:szCs w:val="24"/>
        </w:rPr>
      </w:pPr>
    </w:p>
    <w:p w:rsidR="00505828" w:rsidRDefault="00505828" w:rsidP="0049485E">
      <w:pPr>
        <w:spacing w:line="360" w:lineRule="auto"/>
        <w:jc w:val="both"/>
        <w:rPr>
          <w:rFonts w:ascii="Arial" w:hAnsi="Arial" w:cs="Arial"/>
          <w:sz w:val="24"/>
          <w:szCs w:val="24"/>
        </w:rPr>
      </w:pPr>
      <w:r>
        <w:rPr>
          <w:rFonts w:ascii="Arial" w:hAnsi="Arial" w:cs="Arial"/>
          <w:sz w:val="24"/>
          <w:szCs w:val="24"/>
        </w:rPr>
        <w:t>That led to war and the war of the Barons lasted from 1215 to 1217.</w:t>
      </w:r>
    </w:p>
    <w:p w:rsidR="00505828" w:rsidRDefault="00505828" w:rsidP="0049485E">
      <w:pPr>
        <w:spacing w:line="360" w:lineRule="auto"/>
        <w:jc w:val="both"/>
        <w:rPr>
          <w:rFonts w:ascii="Arial" w:hAnsi="Arial" w:cs="Arial"/>
          <w:sz w:val="24"/>
          <w:szCs w:val="24"/>
        </w:rPr>
      </w:pPr>
    </w:p>
    <w:p w:rsidR="0049485E" w:rsidRDefault="0049485E" w:rsidP="0049485E">
      <w:pPr>
        <w:spacing w:line="360" w:lineRule="auto"/>
        <w:jc w:val="both"/>
        <w:rPr>
          <w:rFonts w:ascii="Arial" w:hAnsi="Arial" w:cs="Arial"/>
          <w:sz w:val="24"/>
          <w:szCs w:val="24"/>
        </w:rPr>
      </w:pPr>
      <w:r>
        <w:rPr>
          <w:rFonts w:ascii="Arial" w:hAnsi="Arial" w:cs="Arial"/>
          <w:sz w:val="24"/>
          <w:szCs w:val="24"/>
        </w:rPr>
        <w:t>God, however, did not smile on King John and he died just over a year later on 19 October 1216.</w:t>
      </w:r>
    </w:p>
    <w:p w:rsidR="0049485E" w:rsidRDefault="0049485E" w:rsidP="0049485E">
      <w:pPr>
        <w:spacing w:line="360" w:lineRule="auto"/>
        <w:jc w:val="both"/>
        <w:rPr>
          <w:rFonts w:ascii="Arial" w:hAnsi="Arial" w:cs="Arial"/>
          <w:sz w:val="24"/>
          <w:szCs w:val="24"/>
        </w:rPr>
      </w:pPr>
    </w:p>
    <w:p w:rsidR="0049485E" w:rsidRDefault="0049485E" w:rsidP="0049485E">
      <w:pPr>
        <w:spacing w:line="360" w:lineRule="auto"/>
        <w:jc w:val="both"/>
        <w:rPr>
          <w:rFonts w:ascii="Arial" w:hAnsi="Arial" w:cs="Arial"/>
          <w:sz w:val="24"/>
          <w:szCs w:val="24"/>
        </w:rPr>
      </w:pPr>
      <w:r>
        <w:rPr>
          <w:rFonts w:ascii="Arial" w:hAnsi="Arial" w:cs="Arial"/>
          <w:sz w:val="24"/>
          <w:szCs w:val="24"/>
        </w:rPr>
        <w:t xml:space="preserve">The annulment </w:t>
      </w:r>
      <w:r w:rsidR="00147EC9">
        <w:rPr>
          <w:rFonts w:ascii="Arial" w:hAnsi="Arial" w:cs="Arial"/>
          <w:sz w:val="24"/>
          <w:szCs w:val="24"/>
        </w:rPr>
        <w:t xml:space="preserve">of the Magna Carta </w:t>
      </w:r>
      <w:r>
        <w:rPr>
          <w:rFonts w:ascii="Arial" w:hAnsi="Arial" w:cs="Arial"/>
          <w:sz w:val="24"/>
          <w:szCs w:val="24"/>
        </w:rPr>
        <w:t xml:space="preserve">and </w:t>
      </w:r>
      <w:r w:rsidR="00147EC9">
        <w:rPr>
          <w:rFonts w:ascii="Arial" w:hAnsi="Arial" w:cs="Arial"/>
          <w:sz w:val="24"/>
          <w:szCs w:val="24"/>
        </w:rPr>
        <w:t xml:space="preserve">the </w:t>
      </w:r>
      <w:r>
        <w:rPr>
          <w:rFonts w:ascii="Arial" w:hAnsi="Arial" w:cs="Arial"/>
          <w:sz w:val="24"/>
          <w:szCs w:val="24"/>
        </w:rPr>
        <w:t xml:space="preserve">death of King John did not, however, see the end of the agreement </w:t>
      </w:r>
      <w:r w:rsidR="00505828">
        <w:rPr>
          <w:rFonts w:ascii="Arial" w:hAnsi="Arial" w:cs="Arial"/>
          <w:sz w:val="24"/>
          <w:szCs w:val="24"/>
        </w:rPr>
        <w:t xml:space="preserve">or the ideas enshrined in it </w:t>
      </w:r>
      <w:r>
        <w:rPr>
          <w:rFonts w:ascii="Arial" w:hAnsi="Arial" w:cs="Arial"/>
          <w:sz w:val="24"/>
          <w:szCs w:val="24"/>
        </w:rPr>
        <w:t xml:space="preserve">and John’s eldest son, Henry, then nine years old, re-issued the Charter on 12 November 1216 as </w:t>
      </w:r>
      <w:r w:rsidR="00505828">
        <w:rPr>
          <w:rFonts w:ascii="Arial" w:hAnsi="Arial" w:cs="Arial"/>
          <w:sz w:val="24"/>
          <w:szCs w:val="24"/>
        </w:rPr>
        <w:t xml:space="preserve">an </w:t>
      </w:r>
      <w:r>
        <w:rPr>
          <w:rFonts w:ascii="Arial" w:hAnsi="Arial" w:cs="Arial"/>
          <w:sz w:val="24"/>
          <w:szCs w:val="24"/>
        </w:rPr>
        <w:t xml:space="preserve">affirmation of the new King’s future good government.  On this occasion, it was sponsored by a Papal Legate so acquiring explicit Papal approval.  The text, however, had been significantly modified to remove, in particular, the </w:t>
      </w:r>
      <w:r w:rsidR="00934473">
        <w:rPr>
          <w:rFonts w:ascii="Arial" w:hAnsi="Arial" w:cs="Arial"/>
          <w:sz w:val="24"/>
          <w:szCs w:val="24"/>
        </w:rPr>
        <w:t>chapters</w:t>
      </w:r>
      <w:r>
        <w:rPr>
          <w:rFonts w:ascii="Arial" w:hAnsi="Arial" w:cs="Arial"/>
          <w:sz w:val="24"/>
          <w:szCs w:val="24"/>
        </w:rPr>
        <w:t xml:space="preserve"> that most directly challenged royal sovereignty.</w:t>
      </w:r>
    </w:p>
    <w:p w:rsidR="0049485E" w:rsidRDefault="0049485E" w:rsidP="0049485E">
      <w:pPr>
        <w:spacing w:line="360" w:lineRule="auto"/>
        <w:jc w:val="both"/>
        <w:rPr>
          <w:rFonts w:ascii="Arial" w:hAnsi="Arial" w:cs="Arial"/>
          <w:sz w:val="24"/>
          <w:szCs w:val="24"/>
        </w:rPr>
      </w:pPr>
    </w:p>
    <w:p w:rsidR="0049485E" w:rsidRDefault="0049485E" w:rsidP="0049485E">
      <w:pPr>
        <w:spacing w:line="360" w:lineRule="auto"/>
        <w:jc w:val="both"/>
        <w:rPr>
          <w:rFonts w:ascii="Arial" w:hAnsi="Arial" w:cs="Arial"/>
          <w:sz w:val="24"/>
          <w:szCs w:val="24"/>
        </w:rPr>
      </w:pPr>
      <w:r>
        <w:rPr>
          <w:rFonts w:ascii="Arial" w:hAnsi="Arial" w:cs="Arial"/>
          <w:sz w:val="24"/>
          <w:szCs w:val="24"/>
        </w:rPr>
        <w:t>In 1225, Henry III confirmed the Charter but this version differed even more from the original, reducing the sixty-three chapters down to just thirty-seven.  The 1225 edition was re-issued from time to time</w:t>
      </w:r>
      <w:proofErr w:type="gramStart"/>
      <w:r w:rsidR="00147EC9">
        <w:rPr>
          <w:rFonts w:ascii="Arial" w:hAnsi="Arial" w:cs="Arial"/>
          <w:sz w:val="24"/>
          <w:szCs w:val="24"/>
        </w:rPr>
        <w:t>;  it</w:t>
      </w:r>
      <w:proofErr w:type="gramEnd"/>
      <w:r w:rsidR="00147EC9">
        <w:rPr>
          <w:rFonts w:ascii="Arial" w:hAnsi="Arial" w:cs="Arial"/>
          <w:sz w:val="24"/>
          <w:szCs w:val="24"/>
        </w:rPr>
        <w:t xml:space="preserve"> was re-issued in all forty-four times in the next 200 years.  M</w:t>
      </w:r>
      <w:r>
        <w:rPr>
          <w:rFonts w:ascii="Arial" w:hAnsi="Arial" w:cs="Arial"/>
          <w:sz w:val="24"/>
          <w:szCs w:val="24"/>
        </w:rPr>
        <w:t xml:space="preserve">ost significantly </w:t>
      </w:r>
      <w:r w:rsidR="00147EC9">
        <w:rPr>
          <w:rFonts w:ascii="Arial" w:hAnsi="Arial" w:cs="Arial"/>
          <w:sz w:val="24"/>
          <w:szCs w:val="24"/>
        </w:rPr>
        <w:t xml:space="preserve">it was re-issued </w:t>
      </w:r>
      <w:r>
        <w:rPr>
          <w:rFonts w:ascii="Arial" w:hAnsi="Arial" w:cs="Arial"/>
          <w:sz w:val="24"/>
          <w:szCs w:val="24"/>
        </w:rPr>
        <w:t>in 1297 when it was the first to be copied on to the official “Statute Roll”</w:t>
      </w:r>
      <w:r w:rsidR="00934473">
        <w:rPr>
          <w:rFonts w:ascii="Arial" w:hAnsi="Arial" w:cs="Arial"/>
          <w:sz w:val="24"/>
          <w:szCs w:val="24"/>
        </w:rPr>
        <w:t xml:space="preserve"> thereby making </w:t>
      </w:r>
      <w:r w:rsidR="00147EC9">
        <w:rPr>
          <w:rFonts w:ascii="Arial" w:hAnsi="Arial" w:cs="Arial"/>
          <w:sz w:val="24"/>
          <w:szCs w:val="24"/>
        </w:rPr>
        <w:t xml:space="preserve">it a statute and </w:t>
      </w:r>
      <w:r w:rsidR="00934473">
        <w:rPr>
          <w:rFonts w:ascii="Arial" w:hAnsi="Arial" w:cs="Arial"/>
          <w:sz w:val="24"/>
          <w:szCs w:val="24"/>
        </w:rPr>
        <w:t>its thirty-seven chapters the definitive text under English law.</w:t>
      </w:r>
    </w:p>
    <w:p w:rsidR="00934473" w:rsidRDefault="00934473" w:rsidP="0049485E">
      <w:pPr>
        <w:spacing w:line="360" w:lineRule="auto"/>
        <w:jc w:val="both"/>
        <w:rPr>
          <w:rFonts w:ascii="Arial" w:hAnsi="Arial" w:cs="Arial"/>
          <w:sz w:val="24"/>
          <w:szCs w:val="24"/>
        </w:rPr>
      </w:pPr>
    </w:p>
    <w:p w:rsidR="00332023" w:rsidRDefault="00332023" w:rsidP="00332023">
      <w:pPr>
        <w:spacing w:line="360" w:lineRule="auto"/>
        <w:jc w:val="both"/>
        <w:rPr>
          <w:rFonts w:ascii="Arial" w:hAnsi="Arial" w:cs="Arial"/>
          <w:sz w:val="24"/>
          <w:szCs w:val="24"/>
        </w:rPr>
      </w:pPr>
      <w:r>
        <w:rPr>
          <w:rFonts w:ascii="Arial" w:hAnsi="Arial" w:cs="Arial"/>
          <w:sz w:val="24"/>
          <w:szCs w:val="24"/>
        </w:rPr>
        <w:t xml:space="preserve">Edward the First, who affixed his royal seal to </w:t>
      </w:r>
      <w:r w:rsidR="00147EC9">
        <w:rPr>
          <w:rFonts w:ascii="Arial" w:hAnsi="Arial" w:cs="Arial"/>
          <w:sz w:val="24"/>
          <w:szCs w:val="24"/>
        </w:rPr>
        <w:t>that latest version</w:t>
      </w:r>
      <w:r>
        <w:rPr>
          <w:rFonts w:ascii="Arial" w:hAnsi="Arial" w:cs="Arial"/>
          <w:sz w:val="24"/>
          <w:szCs w:val="24"/>
        </w:rPr>
        <w:t xml:space="preserve"> on 12 October 1297</w:t>
      </w:r>
      <w:r w:rsidR="00147EC9">
        <w:rPr>
          <w:rFonts w:ascii="Arial" w:hAnsi="Arial" w:cs="Arial"/>
          <w:sz w:val="24"/>
          <w:szCs w:val="24"/>
        </w:rPr>
        <w:t>,</w:t>
      </w:r>
      <w:r>
        <w:rPr>
          <w:rFonts w:ascii="Arial" w:hAnsi="Arial" w:cs="Arial"/>
          <w:sz w:val="24"/>
          <w:szCs w:val="24"/>
        </w:rPr>
        <w:t xml:space="preserve"> made it an integral part of the law.  Having affixed his seal, copies were distributed throughout the land and by Letters Patent he directed his justices to administer the Charter as common law.  No judgements were to be given henceforth that were contrary to the Charter and so Magna Carta, whether as common law or as statute</w:t>
      </w:r>
      <w:r w:rsidR="00147EC9">
        <w:rPr>
          <w:rFonts w:ascii="Arial" w:hAnsi="Arial" w:cs="Arial"/>
          <w:sz w:val="24"/>
          <w:szCs w:val="24"/>
        </w:rPr>
        <w:t>,</w:t>
      </w:r>
      <w:r>
        <w:rPr>
          <w:rFonts w:ascii="Arial" w:hAnsi="Arial" w:cs="Arial"/>
          <w:sz w:val="24"/>
          <w:szCs w:val="24"/>
        </w:rPr>
        <w:t xml:space="preserve"> entered the law of the land as part of the law of England from that time forward and became part of the law of all those </w:t>
      </w:r>
      <w:r w:rsidR="00147EC9">
        <w:rPr>
          <w:rFonts w:ascii="Arial" w:hAnsi="Arial" w:cs="Arial"/>
          <w:sz w:val="24"/>
          <w:szCs w:val="24"/>
        </w:rPr>
        <w:t>I</w:t>
      </w:r>
      <w:r>
        <w:rPr>
          <w:rFonts w:ascii="Arial" w:hAnsi="Arial" w:cs="Arial"/>
          <w:sz w:val="24"/>
          <w:szCs w:val="24"/>
        </w:rPr>
        <w:t xml:space="preserve">mperial colonies and possessions to which English law was carried.  Despite the manifold references to the 1215 original, it is the 1297 edition which is the real </w:t>
      </w:r>
      <w:r w:rsidR="00147EC9">
        <w:rPr>
          <w:rFonts w:ascii="Arial" w:hAnsi="Arial" w:cs="Arial"/>
          <w:sz w:val="24"/>
          <w:szCs w:val="24"/>
        </w:rPr>
        <w:t>statutory</w:t>
      </w:r>
      <w:r>
        <w:rPr>
          <w:rFonts w:ascii="Arial" w:hAnsi="Arial" w:cs="Arial"/>
          <w:sz w:val="24"/>
          <w:szCs w:val="24"/>
        </w:rPr>
        <w:t xml:space="preserve"> </w:t>
      </w:r>
      <w:r w:rsidR="00147EC9">
        <w:rPr>
          <w:rFonts w:ascii="Arial" w:hAnsi="Arial" w:cs="Arial"/>
          <w:sz w:val="24"/>
          <w:szCs w:val="24"/>
        </w:rPr>
        <w:t>power in force in the UK and more widely in the Empire that England created</w:t>
      </w:r>
      <w:r>
        <w:rPr>
          <w:rFonts w:ascii="Arial" w:hAnsi="Arial" w:cs="Arial"/>
          <w:sz w:val="24"/>
          <w:szCs w:val="24"/>
        </w:rPr>
        <w:t>.</w:t>
      </w:r>
    </w:p>
    <w:p w:rsidR="00332023" w:rsidRDefault="00332023" w:rsidP="0049485E">
      <w:pPr>
        <w:spacing w:line="360" w:lineRule="auto"/>
        <w:jc w:val="both"/>
        <w:rPr>
          <w:rFonts w:ascii="Arial" w:hAnsi="Arial" w:cs="Arial"/>
          <w:sz w:val="24"/>
          <w:szCs w:val="24"/>
        </w:rPr>
      </w:pPr>
    </w:p>
    <w:p w:rsidR="00934473" w:rsidRDefault="00934473" w:rsidP="0049485E">
      <w:pPr>
        <w:spacing w:line="360" w:lineRule="auto"/>
        <w:jc w:val="both"/>
        <w:rPr>
          <w:rFonts w:ascii="Arial" w:hAnsi="Arial" w:cs="Arial"/>
          <w:sz w:val="24"/>
          <w:szCs w:val="24"/>
        </w:rPr>
      </w:pPr>
      <w:r>
        <w:rPr>
          <w:rFonts w:ascii="Arial" w:hAnsi="Arial" w:cs="Arial"/>
          <w:sz w:val="24"/>
          <w:szCs w:val="24"/>
        </w:rPr>
        <w:lastRenderedPageBreak/>
        <w:t>As a result, it became Australian law inherited from the United Kingdom.</w:t>
      </w:r>
      <w:r w:rsidR="00147EC9">
        <w:rPr>
          <w:rFonts w:ascii="Arial" w:hAnsi="Arial" w:cs="Arial"/>
          <w:sz w:val="24"/>
          <w:szCs w:val="24"/>
        </w:rPr>
        <w:t xml:space="preserve">  What remains of the 1297 edition is now part of Australian Capital Territory law and can be seen on our Legislation Register.</w:t>
      </w:r>
    </w:p>
    <w:p w:rsidR="00934473" w:rsidRDefault="00934473" w:rsidP="0049485E">
      <w:pPr>
        <w:spacing w:line="360" w:lineRule="auto"/>
        <w:jc w:val="both"/>
        <w:rPr>
          <w:rFonts w:ascii="Arial" w:hAnsi="Arial" w:cs="Arial"/>
          <w:sz w:val="24"/>
          <w:szCs w:val="24"/>
        </w:rPr>
      </w:pPr>
    </w:p>
    <w:p w:rsidR="00934473" w:rsidRDefault="00934473" w:rsidP="0049485E">
      <w:pPr>
        <w:spacing w:line="360" w:lineRule="auto"/>
        <w:jc w:val="both"/>
        <w:rPr>
          <w:rFonts w:ascii="Arial" w:hAnsi="Arial" w:cs="Arial"/>
          <w:sz w:val="24"/>
          <w:szCs w:val="24"/>
        </w:rPr>
      </w:pPr>
      <w:r>
        <w:rPr>
          <w:rFonts w:ascii="Arial" w:hAnsi="Arial" w:cs="Arial"/>
          <w:sz w:val="24"/>
          <w:szCs w:val="24"/>
        </w:rPr>
        <w:t xml:space="preserve">Gradually over time, provisions of the Magna Carta, were repealed or fell into disuse.  By 1965, only nine chapters remained </w:t>
      </w:r>
      <w:r w:rsidR="00332023">
        <w:rPr>
          <w:rFonts w:ascii="Arial" w:hAnsi="Arial" w:cs="Arial"/>
          <w:sz w:val="24"/>
          <w:szCs w:val="24"/>
        </w:rPr>
        <w:t xml:space="preserve">in force in the UK </w:t>
      </w:r>
      <w:r>
        <w:rPr>
          <w:rFonts w:ascii="Arial" w:hAnsi="Arial" w:cs="Arial"/>
          <w:sz w:val="24"/>
          <w:szCs w:val="24"/>
        </w:rPr>
        <w:t xml:space="preserve">as to which five were not applicable in </w:t>
      </w:r>
      <w:r w:rsidR="00147EC9">
        <w:rPr>
          <w:rFonts w:ascii="Arial" w:hAnsi="Arial" w:cs="Arial"/>
          <w:sz w:val="24"/>
          <w:szCs w:val="24"/>
        </w:rPr>
        <w:t>Australia</w:t>
      </w:r>
      <w:r>
        <w:rPr>
          <w:rFonts w:ascii="Arial" w:hAnsi="Arial" w:cs="Arial"/>
          <w:sz w:val="24"/>
          <w:szCs w:val="24"/>
        </w:rPr>
        <w:t>, four were obsolete or superseded leaving one, chapter 29 (originally chapter 39) as part of the law of Australia.</w:t>
      </w:r>
      <w:r w:rsidR="00332023">
        <w:rPr>
          <w:rFonts w:ascii="Arial" w:hAnsi="Arial" w:cs="Arial"/>
          <w:sz w:val="24"/>
          <w:szCs w:val="24"/>
        </w:rPr>
        <w:t xml:space="preserve">  By 2015, only three remained in force, in the UK itself, two not being applicable to Australia, the third being chapter 29.</w:t>
      </w:r>
    </w:p>
    <w:p w:rsidR="00934473" w:rsidRDefault="00934473" w:rsidP="0049485E">
      <w:pPr>
        <w:spacing w:line="360" w:lineRule="auto"/>
        <w:jc w:val="both"/>
        <w:rPr>
          <w:rFonts w:ascii="Arial" w:hAnsi="Arial" w:cs="Arial"/>
          <w:sz w:val="24"/>
          <w:szCs w:val="24"/>
        </w:rPr>
      </w:pPr>
    </w:p>
    <w:p w:rsidR="00934473" w:rsidRDefault="00934473" w:rsidP="0049485E">
      <w:pPr>
        <w:spacing w:line="360" w:lineRule="auto"/>
        <w:jc w:val="both"/>
        <w:rPr>
          <w:rFonts w:ascii="Arial" w:hAnsi="Arial" w:cs="Arial"/>
          <w:sz w:val="24"/>
          <w:szCs w:val="24"/>
        </w:rPr>
      </w:pPr>
      <w:r>
        <w:rPr>
          <w:rFonts w:ascii="Arial" w:hAnsi="Arial" w:cs="Arial"/>
          <w:sz w:val="24"/>
          <w:szCs w:val="24"/>
        </w:rPr>
        <w:t>In 1973, the then Law Reform Commission of the Australian Capital Territory considered that this</w:t>
      </w:r>
      <w:r w:rsidR="00332023">
        <w:rPr>
          <w:rFonts w:ascii="Arial" w:hAnsi="Arial" w:cs="Arial"/>
          <w:sz w:val="24"/>
          <w:szCs w:val="24"/>
        </w:rPr>
        <w:t xml:space="preserve"> chapter</w:t>
      </w:r>
      <w:r w:rsidR="00147EC9">
        <w:rPr>
          <w:rFonts w:ascii="Arial" w:hAnsi="Arial" w:cs="Arial"/>
          <w:sz w:val="24"/>
          <w:szCs w:val="24"/>
        </w:rPr>
        <w:t>,</w:t>
      </w:r>
      <w:r>
        <w:rPr>
          <w:rFonts w:ascii="Arial" w:hAnsi="Arial" w:cs="Arial"/>
          <w:sz w:val="24"/>
          <w:szCs w:val="24"/>
        </w:rPr>
        <w:t xml:space="preserve"> alone of the provisions of the Magna Carta</w:t>
      </w:r>
      <w:r w:rsidR="00332023">
        <w:rPr>
          <w:rFonts w:ascii="Arial" w:hAnsi="Arial" w:cs="Arial"/>
          <w:sz w:val="24"/>
          <w:szCs w:val="24"/>
        </w:rPr>
        <w:t>,</w:t>
      </w:r>
      <w:r>
        <w:rPr>
          <w:rFonts w:ascii="Arial" w:hAnsi="Arial" w:cs="Arial"/>
          <w:sz w:val="24"/>
          <w:szCs w:val="24"/>
        </w:rPr>
        <w:t xml:space="preserve"> should be preserved</w:t>
      </w:r>
      <w:r w:rsidR="00332023">
        <w:rPr>
          <w:rFonts w:ascii="Arial" w:hAnsi="Arial" w:cs="Arial"/>
          <w:sz w:val="24"/>
          <w:szCs w:val="24"/>
        </w:rPr>
        <w:t>.  I</w:t>
      </w:r>
      <w:r>
        <w:rPr>
          <w:rFonts w:ascii="Arial" w:hAnsi="Arial" w:cs="Arial"/>
          <w:sz w:val="24"/>
          <w:szCs w:val="24"/>
        </w:rPr>
        <w:t xml:space="preserve">t commented </w:t>
      </w:r>
      <w:r w:rsidR="00332023">
        <w:rPr>
          <w:rFonts w:ascii="Arial" w:hAnsi="Arial" w:cs="Arial"/>
          <w:sz w:val="24"/>
          <w:szCs w:val="24"/>
        </w:rPr>
        <w:t xml:space="preserve">that </w:t>
      </w:r>
      <w:r>
        <w:rPr>
          <w:rFonts w:ascii="Arial" w:hAnsi="Arial" w:cs="Arial"/>
          <w:sz w:val="24"/>
          <w:szCs w:val="24"/>
        </w:rPr>
        <w:t>“its value is ... said to be ‘chiefly sentimental’, but this may be an exaggeration;  does not the Crown’s promise not to ‘defer’ justice or right to any man, make unlawful and unreasonable delay by the executive in rendering his due to his subjects?  Whether that is so or not, we think that this provision should remain in force, and should not be restated in modern terms”.</w:t>
      </w:r>
    </w:p>
    <w:p w:rsidR="00934473" w:rsidRDefault="00934473" w:rsidP="0049485E">
      <w:pPr>
        <w:spacing w:line="360" w:lineRule="auto"/>
        <w:jc w:val="both"/>
        <w:rPr>
          <w:rFonts w:ascii="Arial" w:hAnsi="Arial" w:cs="Arial"/>
          <w:sz w:val="24"/>
          <w:szCs w:val="24"/>
        </w:rPr>
      </w:pPr>
    </w:p>
    <w:p w:rsidR="00934473" w:rsidRDefault="00934473" w:rsidP="0049485E">
      <w:pPr>
        <w:spacing w:line="360" w:lineRule="auto"/>
        <w:jc w:val="both"/>
        <w:rPr>
          <w:rFonts w:ascii="Arial" w:hAnsi="Arial" w:cs="Arial"/>
          <w:sz w:val="24"/>
          <w:szCs w:val="24"/>
        </w:rPr>
      </w:pPr>
      <w:r>
        <w:rPr>
          <w:rFonts w:ascii="Arial" w:hAnsi="Arial" w:cs="Arial"/>
          <w:sz w:val="24"/>
          <w:szCs w:val="24"/>
        </w:rPr>
        <w:t xml:space="preserve">By a rather convoluted legislative history, then, in our statute law, Magna Carta, 1297 now appears with the sole provision which, relevantly, provides in words that have been quoted many times over the years:  </w:t>
      </w:r>
    </w:p>
    <w:p w:rsidR="00934473" w:rsidRDefault="00934473" w:rsidP="0049485E">
      <w:pPr>
        <w:spacing w:line="360" w:lineRule="auto"/>
        <w:jc w:val="both"/>
        <w:rPr>
          <w:rFonts w:ascii="Arial" w:hAnsi="Arial" w:cs="Arial"/>
          <w:sz w:val="24"/>
          <w:szCs w:val="24"/>
        </w:rPr>
      </w:pPr>
    </w:p>
    <w:p w:rsidR="00934473" w:rsidRDefault="00934473" w:rsidP="00934473">
      <w:pPr>
        <w:spacing w:line="360" w:lineRule="auto"/>
        <w:ind w:left="720" w:hanging="720"/>
        <w:jc w:val="both"/>
        <w:rPr>
          <w:rFonts w:ascii="Arial" w:hAnsi="Arial" w:cs="Arial"/>
          <w:sz w:val="24"/>
          <w:szCs w:val="24"/>
        </w:rPr>
      </w:pPr>
      <w:r>
        <w:rPr>
          <w:rFonts w:ascii="Arial" w:hAnsi="Arial" w:cs="Arial"/>
          <w:sz w:val="24"/>
          <w:szCs w:val="24"/>
        </w:rPr>
        <w:tab/>
      </w:r>
      <w:r w:rsidR="003F6DC8">
        <w:rPr>
          <w:rFonts w:ascii="Arial" w:hAnsi="Arial" w:cs="Arial"/>
          <w:sz w:val="24"/>
          <w:szCs w:val="24"/>
        </w:rPr>
        <w:t>No free man shall be taken or imprisoned, or disseised of his freehold, liberties or free customs, or be outlawed or exiled or in any otherwise destroyed</w:t>
      </w:r>
      <w:proofErr w:type="gramStart"/>
      <w:r w:rsidR="003F6DC8">
        <w:rPr>
          <w:rFonts w:ascii="Arial" w:hAnsi="Arial" w:cs="Arial"/>
          <w:sz w:val="24"/>
          <w:szCs w:val="24"/>
        </w:rPr>
        <w:t>;  nor</w:t>
      </w:r>
      <w:proofErr w:type="gramEnd"/>
      <w:r w:rsidR="003F6DC8">
        <w:rPr>
          <w:rFonts w:ascii="Arial" w:hAnsi="Arial" w:cs="Arial"/>
          <w:sz w:val="24"/>
          <w:szCs w:val="24"/>
        </w:rPr>
        <w:t xml:space="preserve"> will we pass upon him nor condemn him, but by lawful judgement of his peers or by the law of the land.</w:t>
      </w:r>
    </w:p>
    <w:p w:rsidR="00934473" w:rsidRDefault="00934473" w:rsidP="00934473">
      <w:pPr>
        <w:spacing w:line="360" w:lineRule="auto"/>
        <w:ind w:left="720" w:hanging="720"/>
        <w:jc w:val="both"/>
        <w:rPr>
          <w:rFonts w:ascii="Arial" w:hAnsi="Arial" w:cs="Arial"/>
          <w:sz w:val="24"/>
          <w:szCs w:val="24"/>
        </w:rPr>
      </w:pPr>
    </w:p>
    <w:p w:rsidR="00934473" w:rsidRDefault="00934473" w:rsidP="00934473">
      <w:pPr>
        <w:spacing w:line="360" w:lineRule="auto"/>
        <w:ind w:left="720" w:hanging="720"/>
        <w:jc w:val="both"/>
        <w:rPr>
          <w:rFonts w:ascii="Arial" w:hAnsi="Arial" w:cs="Arial"/>
          <w:sz w:val="24"/>
          <w:szCs w:val="24"/>
        </w:rPr>
      </w:pPr>
      <w:r>
        <w:rPr>
          <w:rFonts w:ascii="Arial" w:hAnsi="Arial" w:cs="Arial"/>
          <w:sz w:val="24"/>
          <w:szCs w:val="24"/>
        </w:rPr>
        <w:tab/>
        <w:t>We will sell to no man, and we will not deny or defer to any man, either justice or right.</w:t>
      </w:r>
    </w:p>
    <w:p w:rsidR="00934473" w:rsidRDefault="00934473" w:rsidP="00934473">
      <w:pPr>
        <w:spacing w:line="360" w:lineRule="auto"/>
        <w:ind w:left="720" w:hanging="720"/>
        <w:jc w:val="both"/>
        <w:rPr>
          <w:rFonts w:ascii="Arial" w:hAnsi="Arial" w:cs="Arial"/>
          <w:sz w:val="24"/>
          <w:szCs w:val="24"/>
        </w:rPr>
      </w:pPr>
    </w:p>
    <w:p w:rsidR="00332023" w:rsidRDefault="00934473" w:rsidP="00934473">
      <w:pPr>
        <w:spacing w:line="360" w:lineRule="auto"/>
        <w:jc w:val="both"/>
        <w:rPr>
          <w:rFonts w:ascii="Arial" w:hAnsi="Arial" w:cs="Arial"/>
          <w:sz w:val="24"/>
          <w:szCs w:val="24"/>
        </w:rPr>
      </w:pPr>
      <w:r>
        <w:rPr>
          <w:rFonts w:ascii="Arial" w:hAnsi="Arial" w:cs="Arial"/>
          <w:sz w:val="24"/>
          <w:szCs w:val="24"/>
        </w:rPr>
        <w:t xml:space="preserve">That, however, is by no means the sum total of Magna Carta.  </w:t>
      </w:r>
      <w:r w:rsidR="00332023">
        <w:rPr>
          <w:rFonts w:ascii="Arial" w:hAnsi="Arial" w:cs="Arial"/>
          <w:sz w:val="24"/>
          <w:szCs w:val="24"/>
        </w:rPr>
        <w:t xml:space="preserve">It is, as one commentator has it, a brand and, as such </w:t>
      </w:r>
      <w:r w:rsidR="00147EC9">
        <w:rPr>
          <w:rFonts w:ascii="Arial" w:hAnsi="Arial" w:cs="Arial"/>
          <w:sz w:val="24"/>
          <w:szCs w:val="24"/>
        </w:rPr>
        <w:t xml:space="preserve">it is </w:t>
      </w:r>
      <w:r w:rsidR="00332023">
        <w:rPr>
          <w:rFonts w:ascii="Arial" w:hAnsi="Arial" w:cs="Arial"/>
          <w:sz w:val="24"/>
          <w:szCs w:val="24"/>
        </w:rPr>
        <w:t xml:space="preserve">not just the sum of its parts.  It is about </w:t>
      </w:r>
      <w:r w:rsidR="00332023">
        <w:rPr>
          <w:rFonts w:ascii="Arial" w:hAnsi="Arial" w:cs="Arial"/>
          <w:sz w:val="24"/>
          <w:szCs w:val="24"/>
        </w:rPr>
        <w:lastRenderedPageBreak/>
        <w:t>rights, freedoms and the rule of law, even though a textual analysis would not support that.</w:t>
      </w:r>
    </w:p>
    <w:p w:rsidR="00332023" w:rsidRDefault="00332023" w:rsidP="00934473">
      <w:pPr>
        <w:spacing w:line="360" w:lineRule="auto"/>
        <w:jc w:val="both"/>
        <w:rPr>
          <w:rFonts w:ascii="Arial" w:hAnsi="Arial" w:cs="Arial"/>
          <w:sz w:val="24"/>
          <w:szCs w:val="24"/>
        </w:rPr>
      </w:pPr>
    </w:p>
    <w:p w:rsidR="00934473" w:rsidRDefault="00934473" w:rsidP="00934473">
      <w:pPr>
        <w:spacing w:line="360" w:lineRule="auto"/>
        <w:jc w:val="both"/>
        <w:rPr>
          <w:rFonts w:ascii="Arial" w:hAnsi="Arial" w:cs="Arial"/>
          <w:sz w:val="24"/>
          <w:szCs w:val="24"/>
        </w:rPr>
      </w:pPr>
      <w:r>
        <w:rPr>
          <w:rFonts w:ascii="Arial" w:hAnsi="Arial" w:cs="Arial"/>
          <w:sz w:val="24"/>
          <w:szCs w:val="24"/>
        </w:rPr>
        <w:t xml:space="preserve">It is interesting that </w:t>
      </w:r>
      <w:r w:rsidR="0041109E">
        <w:rPr>
          <w:rFonts w:ascii="Arial" w:hAnsi="Arial" w:cs="Arial"/>
          <w:sz w:val="24"/>
          <w:szCs w:val="24"/>
        </w:rPr>
        <w:t>our celebrations this year are</w:t>
      </w:r>
      <w:r>
        <w:rPr>
          <w:rFonts w:ascii="Arial" w:hAnsi="Arial" w:cs="Arial"/>
          <w:sz w:val="24"/>
          <w:szCs w:val="24"/>
        </w:rPr>
        <w:t xml:space="preserve"> about an </w:t>
      </w:r>
      <w:r w:rsidR="00FB0BD9">
        <w:rPr>
          <w:rFonts w:ascii="Arial" w:hAnsi="Arial" w:cs="Arial"/>
          <w:sz w:val="24"/>
          <w:szCs w:val="24"/>
        </w:rPr>
        <w:t>A</w:t>
      </w:r>
      <w:r>
        <w:rPr>
          <w:rFonts w:ascii="Arial" w:hAnsi="Arial" w:cs="Arial"/>
          <w:sz w:val="24"/>
          <w:szCs w:val="24"/>
        </w:rPr>
        <w:t xml:space="preserve">ct which deals with human rights.  In recent history, the only other </w:t>
      </w:r>
      <w:r w:rsidR="00FB0BD9">
        <w:rPr>
          <w:rFonts w:ascii="Arial" w:hAnsi="Arial" w:cs="Arial"/>
          <w:sz w:val="24"/>
          <w:szCs w:val="24"/>
        </w:rPr>
        <w:t>A</w:t>
      </w:r>
      <w:r>
        <w:rPr>
          <w:rFonts w:ascii="Arial" w:hAnsi="Arial" w:cs="Arial"/>
          <w:sz w:val="24"/>
          <w:szCs w:val="24"/>
        </w:rPr>
        <w:t xml:space="preserve">ct which has been celebrated </w:t>
      </w:r>
      <w:r w:rsidR="00FB0BD9">
        <w:rPr>
          <w:rFonts w:ascii="Arial" w:hAnsi="Arial" w:cs="Arial"/>
          <w:sz w:val="24"/>
          <w:szCs w:val="24"/>
        </w:rPr>
        <w:t xml:space="preserve">in such a way was when, last year, we celebrated the tenth anniversary of the passing of the </w:t>
      </w:r>
      <w:r w:rsidR="00FB0BD9">
        <w:rPr>
          <w:rFonts w:ascii="Arial" w:hAnsi="Arial" w:cs="Arial"/>
          <w:i/>
          <w:sz w:val="24"/>
          <w:szCs w:val="24"/>
        </w:rPr>
        <w:t xml:space="preserve">Human Rights Act 2004 </w:t>
      </w:r>
      <w:r w:rsidR="00FB0BD9">
        <w:rPr>
          <w:rFonts w:ascii="Arial" w:hAnsi="Arial" w:cs="Arial"/>
          <w:sz w:val="24"/>
          <w:szCs w:val="24"/>
        </w:rPr>
        <w:t>(ACT).  Even when we celebrated the Centenary of Federation, the focus was on the creation of the Commonwealth and the coming together of the colonies rather than the Constitution.</w:t>
      </w:r>
    </w:p>
    <w:p w:rsidR="00FB0BD9" w:rsidRDefault="00FB0BD9" w:rsidP="00934473">
      <w:pPr>
        <w:spacing w:line="360" w:lineRule="auto"/>
        <w:jc w:val="both"/>
        <w:rPr>
          <w:rFonts w:ascii="Arial" w:hAnsi="Arial" w:cs="Arial"/>
          <w:sz w:val="24"/>
          <w:szCs w:val="24"/>
        </w:rPr>
      </w:pPr>
    </w:p>
    <w:p w:rsidR="00147EC9" w:rsidRDefault="00147EC9" w:rsidP="00934473">
      <w:pPr>
        <w:spacing w:line="360" w:lineRule="auto"/>
        <w:jc w:val="both"/>
        <w:rPr>
          <w:rFonts w:ascii="Arial" w:hAnsi="Arial" w:cs="Arial"/>
          <w:sz w:val="24"/>
          <w:szCs w:val="24"/>
        </w:rPr>
      </w:pPr>
      <w:r>
        <w:rPr>
          <w:rFonts w:ascii="Arial" w:hAnsi="Arial" w:cs="Arial"/>
          <w:sz w:val="24"/>
          <w:szCs w:val="24"/>
        </w:rPr>
        <w:t>This has, perhaps, much to say about the resonance of rights and liberties in the civic consciousness that these should be statutes which we specially acknowledge.</w:t>
      </w:r>
    </w:p>
    <w:p w:rsidR="00147EC9" w:rsidRDefault="00147EC9" w:rsidP="00934473">
      <w:pPr>
        <w:spacing w:line="360" w:lineRule="auto"/>
        <w:jc w:val="both"/>
        <w:rPr>
          <w:rFonts w:ascii="Arial" w:hAnsi="Arial" w:cs="Arial"/>
          <w:sz w:val="24"/>
          <w:szCs w:val="24"/>
        </w:rPr>
      </w:pPr>
    </w:p>
    <w:p w:rsidR="00FB0BD9" w:rsidRDefault="00FB0BD9" w:rsidP="00934473">
      <w:pPr>
        <w:spacing w:line="360" w:lineRule="auto"/>
        <w:jc w:val="both"/>
        <w:rPr>
          <w:rFonts w:ascii="Arial" w:hAnsi="Arial" w:cs="Arial"/>
          <w:sz w:val="24"/>
          <w:szCs w:val="24"/>
        </w:rPr>
      </w:pPr>
      <w:r>
        <w:rPr>
          <w:rFonts w:ascii="Arial" w:hAnsi="Arial" w:cs="Arial"/>
          <w:sz w:val="24"/>
          <w:szCs w:val="24"/>
        </w:rPr>
        <w:t>It is to the Magna Carta, and its influence, that I then turn.</w:t>
      </w:r>
    </w:p>
    <w:p w:rsidR="00FB0BD9" w:rsidRDefault="00FB0BD9" w:rsidP="00934473">
      <w:pPr>
        <w:spacing w:line="360" w:lineRule="auto"/>
        <w:jc w:val="both"/>
        <w:rPr>
          <w:rFonts w:ascii="Arial" w:hAnsi="Arial" w:cs="Arial"/>
          <w:sz w:val="24"/>
          <w:szCs w:val="24"/>
        </w:rPr>
      </w:pPr>
    </w:p>
    <w:p w:rsidR="00FB0BD9" w:rsidRDefault="00FB0BD9" w:rsidP="00934473">
      <w:pPr>
        <w:spacing w:line="360" w:lineRule="auto"/>
        <w:jc w:val="both"/>
        <w:rPr>
          <w:rFonts w:ascii="Arial" w:hAnsi="Arial" w:cs="Arial"/>
          <w:sz w:val="24"/>
          <w:szCs w:val="24"/>
        </w:rPr>
      </w:pPr>
      <w:r>
        <w:rPr>
          <w:rFonts w:ascii="Arial" w:hAnsi="Arial" w:cs="Arial"/>
          <w:sz w:val="24"/>
          <w:szCs w:val="24"/>
        </w:rPr>
        <w:t xml:space="preserve">It is a daunting task.  I am conscious of </w:t>
      </w:r>
      <w:r w:rsidR="00147EC9">
        <w:rPr>
          <w:rFonts w:ascii="Arial" w:hAnsi="Arial" w:cs="Arial"/>
          <w:sz w:val="24"/>
          <w:szCs w:val="24"/>
        </w:rPr>
        <w:t xml:space="preserve">the </w:t>
      </w:r>
      <w:r>
        <w:rPr>
          <w:rFonts w:ascii="Arial" w:hAnsi="Arial" w:cs="Arial"/>
          <w:sz w:val="24"/>
          <w:szCs w:val="24"/>
        </w:rPr>
        <w:t>implications of what Lord Sumption, of the UK Supreme Court, said earlier this year when he commented</w:t>
      </w:r>
    </w:p>
    <w:p w:rsidR="00FB0BD9" w:rsidRDefault="00FB0BD9" w:rsidP="00934473">
      <w:pPr>
        <w:spacing w:line="360" w:lineRule="auto"/>
        <w:jc w:val="both"/>
        <w:rPr>
          <w:rFonts w:ascii="Arial" w:hAnsi="Arial" w:cs="Arial"/>
          <w:sz w:val="24"/>
          <w:szCs w:val="24"/>
        </w:rPr>
      </w:pPr>
    </w:p>
    <w:p w:rsidR="00FB0BD9" w:rsidRDefault="00FB0BD9" w:rsidP="00FB0BD9">
      <w:pPr>
        <w:spacing w:line="360" w:lineRule="auto"/>
        <w:ind w:left="720" w:hanging="720"/>
        <w:jc w:val="both"/>
        <w:rPr>
          <w:rFonts w:ascii="Arial" w:hAnsi="Arial" w:cs="Arial"/>
          <w:sz w:val="24"/>
          <w:szCs w:val="24"/>
        </w:rPr>
      </w:pPr>
      <w:r>
        <w:rPr>
          <w:rFonts w:ascii="Arial" w:hAnsi="Arial" w:cs="Arial"/>
          <w:sz w:val="24"/>
          <w:szCs w:val="24"/>
        </w:rPr>
        <w:tab/>
        <w:t>It is impossible to say anything new about Magna Carta, unless you say something mad</w:t>
      </w:r>
      <w:r w:rsidR="00147EC9">
        <w:rPr>
          <w:rFonts w:ascii="Arial" w:hAnsi="Arial" w:cs="Arial"/>
          <w:sz w:val="24"/>
          <w:szCs w:val="24"/>
        </w:rPr>
        <w:t>.  I</w:t>
      </w:r>
      <w:r>
        <w:rPr>
          <w:rFonts w:ascii="Arial" w:hAnsi="Arial" w:cs="Arial"/>
          <w:sz w:val="24"/>
          <w:szCs w:val="24"/>
        </w:rPr>
        <w:t>n fact, even if you say something mad, the likelihood is that it will have been said before, probably quite recently.</w:t>
      </w:r>
    </w:p>
    <w:p w:rsidR="00FB0BD9" w:rsidRDefault="00FB0BD9" w:rsidP="00FB0BD9">
      <w:pPr>
        <w:spacing w:line="360" w:lineRule="auto"/>
        <w:ind w:left="720" w:hanging="720"/>
        <w:jc w:val="both"/>
        <w:rPr>
          <w:rFonts w:ascii="Arial" w:hAnsi="Arial" w:cs="Arial"/>
          <w:sz w:val="24"/>
          <w:szCs w:val="24"/>
        </w:rPr>
      </w:pPr>
    </w:p>
    <w:p w:rsidR="00FB0BD9" w:rsidRDefault="00FB0BD9" w:rsidP="00FB0BD9">
      <w:pPr>
        <w:spacing w:line="360" w:lineRule="auto"/>
        <w:jc w:val="both"/>
        <w:rPr>
          <w:rFonts w:ascii="Arial" w:hAnsi="Arial" w:cs="Arial"/>
          <w:sz w:val="24"/>
          <w:szCs w:val="24"/>
        </w:rPr>
      </w:pPr>
      <w:r>
        <w:rPr>
          <w:rFonts w:ascii="Arial" w:hAnsi="Arial" w:cs="Arial"/>
          <w:sz w:val="24"/>
          <w:szCs w:val="24"/>
        </w:rPr>
        <w:t>As his Lordship continued, “You must not expect any startling new line from me, at least of all in a centenary year to which something portentous is said about Magna Carta every day”.</w:t>
      </w:r>
      <w:r w:rsidR="00332023">
        <w:rPr>
          <w:rFonts w:ascii="Arial" w:hAnsi="Arial" w:cs="Arial"/>
          <w:sz w:val="24"/>
          <w:szCs w:val="24"/>
        </w:rPr>
        <w:t xml:space="preserve">  That is indeed applicable to what I will say.</w:t>
      </w:r>
    </w:p>
    <w:p w:rsidR="00FB0BD9" w:rsidRDefault="00FB0BD9" w:rsidP="00FB0BD9">
      <w:pPr>
        <w:spacing w:line="360" w:lineRule="auto"/>
        <w:jc w:val="both"/>
        <w:rPr>
          <w:rFonts w:ascii="Arial" w:hAnsi="Arial" w:cs="Arial"/>
          <w:sz w:val="24"/>
          <w:szCs w:val="24"/>
        </w:rPr>
      </w:pPr>
    </w:p>
    <w:p w:rsidR="00FB0BD9" w:rsidRDefault="000C3EFB" w:rsidP="00FB0BD9">
      <w:pPr>
        <w:spacing w:line="360" w:lineRule="auto"/>
        <w:jc w:val="both"/>
        <w:rPr>
          <w:rFonts w:ascii="Arial" w:hAnsi="Arial" w:cs="Arial"/>
          <w:sz w:val="24"/>
          <w:szCs w:val="24"/>
        </w:rPr>
      </w:pPr>
      <w:r>
        <w:rPr>
          <w:rFonts w:ascii="Arial" w:hAnsi="Arial" w:cs="Arial"/>
          <w:sz w:val="24"/>
          <w:szCs w:val="24"/>
        </w:rPr>
        <w:t xml:space="preserve">It seems to me that the most important thing about Magna Carta is a word that came into our lexicon of legal descriptions in 1997 with that fine docudrama “The Castle”.  </w:t>
      </w:r>
      <w:r w:rsidR="00FB0BD9">
        <w:rPr>
          <w:rFonts w:ascii="Arial" w:hAnsi="Arial" w:cs="Arial"/>
          <w:sz w:val="24"/>
          <w:szCs w:val="24"/>
        </w:rPr>
        <w:t>That is to say, “The Vibe”.</w:t>
      </w:r>
    </w:p>
    <w:p w:rsidR="00FB0BD9" w:rsidRDefault="00FB0BD9" w:rsidP="00FB0BD9">
      <w:pPr>
        <w:spacing w:line="360" w:lineRule="auto"/>
        <w:jc w:val="both"/>
        <w:rPr>
          <w:rFonts w:ascii="Arial" w:hAnsi="Arial" w:cs="Arial"/>
          <w:sz w:val="24"/>
          <w:szCs w:val="24"/>
        </w:rPr>
      </w:pPr>
    </w:p>
    <w:p w:rsidR="00D86274" w:rsidRDefault="00FB0BD9" w:rsidP="00FB0BD9">
      <w:pPr>
        <w:spacing w:line="360" w:lineRule="auto"/>
        <w:jc w:val="both"/>
        <w:rPr>
          <w:rFonts w:ascii="Arial" w:hAnsi="Arial" w:cs="Arial"/>
          <w:sz w:val="24"/>
          <w:szCs w:val="24"/>
        </w:rPr>
      </w:pPr>
      <w:r>
        <w:rPr>
          <w:rFonts w:ascii="Arial" w:hAnsi="Arial" w:cs="Arial"/>
          <w:sz w:val="24"/>
          <w:szCs w:val="24"/>
        </w:rPr>
        <w:t xml:space="preserve">The continuing significance is not so much the text itself but what Sir Gerard Brennan called the “beneficial misinterpretations – indeed the myth” with which the Charter has been invested down the years.  </w:t>
      </w:r>
      <w:r w:rsidR="00D86274">
        <w:rPr>
          <w:rFonts w:ascii="Arial" w:hAnsi="Arial" w:cs="Arial"/>
          <w:sz w:val="24"/>
          <w:szCs w:val="24"/>
        </w:rPr>
        <w:t xml:space="preserve">We Australians, with our no-nonsense and iconoclastic approach to life and, perhaps, the law, probably prefer </w:t>
      </w:r>
      <w:r w:rsidR="00147EC9">
        <w:rPr>
          <w:rFonts w:ascii="Arial" w:hAnsi="Arial" w:cs="Arial"/>
          <w:sz w:val="24"/>
          <w:szCs w:val="24"/>
        </w:rPr>
        <w:t>“</w:t>
      </w:r>
      <w:r w:rsidR="00D86274">
        <w:rPr>
          <w:rFonts w:ascii="Arial" w:hAnsi="Arial" w:cs="Arial"/>
          <w:sz w:val="24"/>
          <w:szCs w:val="24"/>
        </w:rPr>
        <w:t>the vibe</w:t>
      </w:r>
      <w:r w:rsidR="00147EC9">
        <w:rPr>
          <w:rFonts w:ascii="Arial" w:hAnsi="Arial" w:cs="Arial"/>
          <w:sz w:val="24"/>
          <w:szCs w:val="24"/>
        </w:rPr>
        <w:t>”</w:t>
      </w:r>
      <w:r w:rsidR="00D86274">
        <w:rPr>
          <w:rFonts w:ascii="Arial" w:hAnsi="Arial" w:cs="Arial"/>
          <w:sz w:val="24"/>
          <w:szCs w:val="24"/>
        </w:rPr>
        <w:t xml:space="preserve"> to </w:t>
      </w:r>
      <w:r w:rsidR="00147EC9">
        <w:rPr>
          <w:rFonts w:ascii="Arial" w:hAnsi="Arial" w:cs="Arial"/>
          <w:sz w:val="24"/>
          <w:szCs w:val="24"/>
        </w:rPr>
        <w:lastRenderedPageBreak/>
        <w:t>“</w:t>
      </w:r>
      <w:r w:rsidR="00D86274">
        <w:rPr>
          <w:rFonts w:ascii="Arial" w:hAnsi="Arial" w:cs="Arial"/>
          <w:sz w:val="24"/>
          <w:szCs w:val="24"/>
        </w:rPr>
        <w:t>the myth.</w:t>
      </w:r>
      <w:r w:rsidR="00147EC9">
        <w:rPr>
          <w:rFonts w:ascii="Arial" w:hAnsi="Arial" w:cs="Arial"/>
          <w:sz w:val="24"/>
          <w:szCs w:val="24"/>
        </w:rPr>
        <w:t>”</w:t>
      </w:r>
      <w:r w:rsidR="00D86274">
        <w:rPr>
          <w:rFonts w:ascii="Arial" w:hAnsi="Arial" w:cs="Arial"/>
          <w:sz w:val="24"/>
          <w:szCs w:val="24"/>
        </w:rPr>
        <w:t xml:space="preserve">  </w:t>
      </w:r>
      <w:proofErr w:type="gramStart"/>
      <w:r w:rsidR="00D86274">
        <w:rPr>
          <w:rFonts w:ascii="Arial" w:hAnsi="Arial" w:cs="Arial"/>
          <w:sz w:val="24"/>
          <w:szCs w:val="24"/>
        </w:rPr>
        <w:t>So Magna Carta came to stand for the rule of law, limits on authoritarian rule, government subject to law and the rights and liberties of citizens.</w:t>
      </w:r>
      <w:proofErr w:type="gramEnd"/>
    </w:p>
    <w:p w:rsidR="00D86274" w:rsidRDefault="00D86274" w:rsidP="00FB0BD9">
      <w:pPr>
        <w:spacing w:line="360" w:lineRule="auto"/>
        <w:jc w:val="both"/>
        <w:rPr>
          <w:rFonts w:ascii="Arial" w:hAnsi="Arial" w:cs="Arial"/>
          <w:sz w:val="24"/>
          <w:szCs w:val="24"/>
        </w:rPr>
      </w:pPr>
    </w:p>
    <w:p w:rsidR="00147EC9" w:rsidRDefault="00147EC9" w:rsidP="00FB0BD9">
      <w:pPr>
        <w:spacing w:line="360" w:lineRule="auto"/>
        <w:jc w:val="both"/>
        <w:rPr>
          <w:rFonts w:ascii="Arial" w:hAnsi="Arial" w:cs="Arial"/>
          <w:sz w:val="24"/>
          <w:szCs w:val="24"/>
        </w:rPr>
      </w:pPr>
      <w:r>
        <w:rPr>
          <w:rFonts w:ascii="Arial" w:hAnsi="Arial" w:cs="Arial"/>
          <w:sz w:val="24"/>
          <w:szCs w:val="24"/>
        </w:rPr>
        <w:t>Textually, the document was not a democratic document</w:t>
      </w:r>
      <w:proofErr w:type="gramStart"/>
      <w:r>
        <w:rPr>
          <w:rFonts w:ascii="Arial" w:hAnsi="Arial" w:cs="Arial"/>
          <w:sz w:val="24"/>
          <w:szCs w:val="24"/>
        </w:rPr>
        <w:t>;  indeed</w:t>
      </w:r>
      <w:proofErr w:type="gramEnd"/>
      <w:r>
        <w:rPr>
          <w:rFonts w:ascii="Arial" w:hAnsi="Arial" w:cs="Arial"/>
          <w:sz w:val="24"/>
          <w:szCs w:val="24"/>
        </w:rPr>
        <w:t xml:space="preserve">, in some ways it could be called reactionary.  It was certainly thoroughly feudal.  </w:t>
      </w:r>
    </w:p>
    <w:p w:rsidR="00147EC9" w:rsidRDefault="00147EC9" w:rsidP="00FB0BD9">
      <w:pPr>
        <w:spacing w:line="360" w:lineRule="auto"/>
        <w:jc w:val="both"/>
        <w:rPr>
          <w:rFonts w:ascii="Arial" w:hAnsi="Arial" w:cs="Arial"/>
          <w:sz w:val="24"/>
          <w:szCs w:val="24"/>
        </w:rPr>
      </w:pPr>
    </w:p>
    <w:p w:rsidR="0041109E" w:rsidRDefault="0041109E" w:rsidP="00FB0BD9">
      <w:pPr>
        <w:spacing w:line="360" w:lineRule="auto"/>
        <w:jc w:val="both"/>
        <w:rPr>
          <w:rFonts w:ascii="Arial" w:hAnsi="Arial" w:cs="Arial"/>
          <w:sz w:val="24"/>
          <w:szCs w:val="24"/>
        </w:rPr>
      </w:pPr>
      <w:r>
        <w:rPr>
          <w:rFonts w:ascii="Arial" w:hAnsi="Arial" w:cs="Arial"/>
          <w:sz w:val="24"/>
          <w:szCs w:val="24"/>
        </w:rPr>
        <w:t>Th</w:t>
      </w:r>
      <w:r w:rsidR="00792D43">
        <w:rPr>
          <w:rFonts w:ascii="Arial" w:hAnsi="Arial" w:cs="Arial"/>
          <w:sz w:val="24"/>
          <w:szCs w:val="24"/>
        </w:rPr>
        <w:t>u</w:t>
      </w:r>
      <w:r>
        <w:rPr>
          <w:rFonts w:ascii="Arial" w:hAnsi="Arial" w:cs="Arial"/>
          <w:sz w:val="24"/>
          <w:szCs w:val="24"/>
        </w:rPr>
        <w:t xml:space="preserve">s, from its heartfelt plea for “standard measures” of wine and ale “throughout the kingdom” (perhaps not too alien a plea to Australians) to its ruminations on what should happen to a man’s fortune should he die while in debt to the Jews, the medievalism of the document </w:t>
      </w:r>
      <w:r w:rsidR="00792D43">
        <w:rPr>
          <w:rFonts w:ascii="Arial" w:hAnsi="Arial" w:cs="Arial"/>
          <w:sz w:val="24"/>
          <w:szCs w:val="24"/>
        </w:rPr>
        <w:t>s</w:t>
      </w:r>
      <w:r>
        <w:rPr>
          <w:rFonts w:ascii="Arial" w:hAnsi="Arial" w:cs="Arial"/>
          <w:sz w:val="24"/>
          <w:szCs w:val="24"/>
        </w:rPr>
        <w:t>ings through its 63 chapters.</w:t>
      </w:r>
    </w:p>
    <w:p w:rsidR="0041109E" w:rsidRDefault="0041109E" w:rsidP="00FB0BD9">
      <w:pPr>
        <w:spacing w:line="360" w:lineRule="auto"/>
        <w:jc w:val="both"/>
        <w:rPr>
          <w:rFonts w:ascii="Arial" w:hAnsi="Arial" w:cs="Arial"/>
          <w:sz w:val="24"/>
          <w:szCs w:val="24"/>
        </w:rPr>
      </w:pPr>
    </w:p>
    <w:p w:rsidR="0041109E" w:rsidRDefault="0041109E" w:rsidP="00FB0BD9">
      <w:pPr>
        <w:spacing w:line="360" w:lineRule="auto"/>
        <w:jc w:val="both"/>
        <w:rPr>
          <w:rFonts w:ascii="Arial" w:hAnsi="Arial" w:cs="Arial"/>
          <w:sz w:val="24"/>
          <w:szCs w:val="24"/>
        </w:rPr>
      </w:pPr>
      <w:r>
        <w:rPr>
          <w:rFonts w:ascii="Arial" w:hAnsi="Arial" w:cs="Arial"/>
          <w:sz w:val="24"/>
          <w:szCs w:val="24"/>
        </w:rPr>
        <w:t xml:space="preserve">It had, however, an unintended genius.  For all its medieval quirkiness, the Magna Carta had a </w:t>
      </w:r>
      <w:proofErr w:type="gramStart"/>
      <w:r>
        <w:rPr>
          <w:rFonts w:ascii="Arial" w:hAnsi="Arial" w:cs="Arial"/>
          <w:sz w:val="24"/>
          <w:szCs w:val="24"/>
        </w:rPr>
        <w:t>universalist</w:t>
      </w:r>
      <w:proofErr w:type="gramEnd"/>
      <w:r>
        <w:rPr>
          <w:rFonts w:ascii="Arial" w:hAnsi="Arial" w:cs="Arial"/>
          <w:sz w:val="24"/>
          <w:szCs w:val="24"/>
        </w:rPr>
        <w:t xml:space="preserve"> heart that still beats today.</w:t>
      </w:r>
    </w:p>
    <w:p w:rsidR="0041109E" w:rsidRDefault="0041109E" w:rsidP="00FB0BD9">
      <w:pPr>
        <w:spacing w:line="360" w:lineRule="auto"/>
        <w:jc w:val="both"/>
        <w:rPr>
          <w:rFonts w:ascii="Arial" w:hAnsi="Arial" w:cs="Arial"/>
          <w:sz w:val="24"/>
          <w:szCs w:val="24"/>
        </w:rPr>
      </w:pPr>
    </w:p>
    <w:p w:rsidR="00147EC9" w:rsidRDefault="00147EC9" w:rsidP="00FB0BD9">
      <w:pPr>
        <w:spacing w:line="360" w:lineRule="auto"/>
        <w:jc w:val="both"/>
        <w:rPr>
          <w:rFonts w:ascii="Arial" w:hAnsi="Arial" w:cs="Arial"/>
          <w:sz w:val="24"/>
          <w:szCs w:val="24"/>
        </w:rPr>
      </w:pPr>
      <w:r>
        <w:rPr>
          <w:rFonts w:ascii="Arial" w:hAnsi="Arial" w:cs="Arial"/>
          <w:sz w:val="24"/>
          <w:szCs w:val="24"/>
        </w:rPr>
        <w:t xml:space="preserve">The principal effect was that it limited the sovereign’s power and this, more than perhaps anything else, has given rise to the enduring attributions to the Magna Carta </w:t>
      </w:r>
      <w:r w:rsidR="0041109E">
        <w:rPr>
          <w:rFonts w:ascii="Arial" w:hAnsi="Arial" w:cs="Arial"/>
          <w:sz w:val="24"/>
          <w:szCs w:val="24"/>
        </w:rPr>
        <w:t>as the source, at least in the underlying principles, of t</w:t>
      </w:r>
      <w:r>
        <w:rPr>
          <w:rFonts w:ascii="Arial" w:hAnsi="Arial" w:cs="Arial"/>
          <w:sz w:val="24"/>
          <w:szCs w:val="24"/>
        </w:rPr>
        <w:t>hose subsequent institutions which have limited executive power:  parliament, the writ of habeas corpus, trial by jury, freedom from summary arrest and imprisonment.  It started the process of carving out space for what would become civil society.  It may also be said to have begun the effort of codifying the law in a rational way.</w:t>
      </w:r>
    </w:p>
    <w:p w:rsidR="00147EC9" w:rsidRDefault="00147EC9" w:rsidP="00FB0BD9">
      <w:pPr>
        <w:spacing w:line="360" w:lineRule="auto"/>
        <w:jc w:val="both"/>
        <w:rPr>
          <w:rFonts w:ascii="Arial" w:hAnsi="Arial" w:cs="Arial"/>
          <w:sz w:val="24"/>
          <w:szCs w:val="24"/>
        </w:rPr>
      </w:pPr>
    </w:p>
    <w:p w:rsidR="00147EC9" w:rsidRDefault="00147EC9" w:rsidP="00FB0BD9">
      <w:pPr>
        <w:spacing w:line="360" w:lineRule="auto"/>
        <w:jc w:val="both"/>
        <w:rPr>
          <w:rFonts w:ascii="Arial" w:hAnsi="Arial" w:cs="Arial"/>
          <w:sz w:val="24"/>
          <w:szCs w:val="24"/>
        </w:rPr>
      </w:pPr>
      <w:r>
        <w:rPr>
          <w:rFonts w:ascii="Arial" w:hAnsi="Arial" w:cs="Arial"/>
          <w:sz w:val="24"/>
          <w:szCs w:val="24"/>
        </w:rPr>
        <w:t xml:space="preserve">It became a major influence on the making of </w:t>
      </w:r>
      <w:r w:rsidR="00C150AE">
        <w:rPr>
          <w:rFonts w:ascii="Arial" w:hAnsi="Arial" w:cs="Arial"/>
          <w:sz w:val="24"/>
          <w:szCs w:val="24"/>
        </w:rPr>
        <w:t>the Bill of Rights 1689 which guaranteed freedom of speech, a free press, freedom from excessive bail and freedom from cruel and unusual punishments.</w:t>
      </w:r>
    </w:p>
    <w:p w:rsidR="00C150AE" w:rsidRDefault="00C150AE" w:rsidP="00FB0BD9">
      <w:pPr>
        <w:spacing w:line="360" w:lineRule="auto"/>
        <w:jc w:val="both"/>
        <w:rPr>
          <w:rFonts w:ascii="Arial" w:hAnsi="Arial" w:cs="Arial"/>
          <w:sz w:val="24"/>
          <w:szCs w:val="24"/>
        </w:rPr>
      </w:pPr>
    </w:p>
    <w:p w:rsidR="000B79B8" w:rsidRDefault="00FB0BD9" w:rsidP="00FB0BD9">
      <w:pPr>
        <w:spacing w:line="360" w:lineRule="auto"/>
        <w:jc w:val="both"/>
        <w:rPr>
          <w:rFonts w:ascii="Arial" w:hAnsi="Arial" w:cs="Arial"/>
          <w:sz w:val="24"/>
          <w:szCs w:val="24"/>
        </w:rPr>
      </w:pPr>
      <w:r>
        <w:rPr>
          <w:rFonts w:ascii="Arial" w:hAnsi="Arial" w:cs="Arial"/>
          <w:sz w:val="24"/>
          <w:szCs w:val="24"/>
        </w:rPr>
        <w:t>We owe much to one man for this, the judge and politician Sir Edward Coke who became Chief Justice of the Court of King’s Bench in the early 17</w:t>
      </w:r>
      <w:r w:rsidRPr="00FB0BD9">
        <w:rPr>
          <w:rFonts w:ascii="Arial" w:hAnsi="Arial" w:cs="Arial"/>
          <w:sz w:val="24"/>
          <w:szCs w:val="24"/>
          <w:vertAlign w:val="superscript"/>
        </w:rPr>
        <w:t>th</w:t>
      </w:r>
      <w:r>
        <w:rPr>
          <w:rFonts w:ascii="Arial" w:hAnsi="Arial" w:cs="Arial"/>
          <w:sz w:val="24"/>
          <w:szCs w:val="24"/>
        </w:rPr>
        <w:t xml:space="preserve"> Century.  Despite his prodigious learning, he had a rather irascible disposition and fell out with King James the First as a result of that king’s interference in the workings of the courts.  </w:t>
      </w:r>
      <w:r w:rsidR="00D86274">
        <w:rPr>
          <w:rFonts w:ascii="Arial" w:hAnsi="Arial" w:cs="Arial"/>
          <w:sz w:val="24"/>
          <w:szCs w:val="24"/>
        </w:rPr>
        <w:t xml:space="preserve">He became an implacable opponent of the Stuart </w:t>
      </w:r>
      <w:r w:rsidR="00F803D7">
        <w:rPr>
          <w:rFonts w:ascii="Arial" w:hAnsi="Arial" w:cs="Arial"/>
          <w:sz w:val="24"/>
          <w:szCs w:val="24"/>
        </w:rPr>
        <w:t xml:space="preserve">kings and their supposed Divine Right to Rule. </w:t>
      </w:r>
      <w:r w:rsidR="00D86274">
        <w:rPr>
          <w:rFonts w:ascii="Arial" w:hAnsi="Arial" w:cs="Arial"/>
          <w:sz w:val="24"/>
          <w:szCs w:val="24"/>
        </w:rPr>
        <w:t xml:space="preserve"> </w:t>
      </w:r>
      <w:r>
        <w:rPr>
          <w:rFonts w:ascii="Arial" w:hAnsi="Arial" w:cs="Arial"/>
          <w:sz w:val="24"/>
          <w:szCs w:val="24"/>
        </w:rPr>
        <w:t xml:space="preserve">Indeed, </w:t>
      </w:r>
      <w:r w:rsidR="000B79B8">
        <w:rPr>
          <w:rFonts w:ascii="Arial" w:hAnsi="Arial" w:cs="Arial"/>
          <w:sz w:val="24"/>
          <w:szCs w:val="24"/>
        </w:rPr>
        <w:t xml:space="preserve">Lord Coke was dismissed in November 1616.  Nevertheless, he is said to have transformed Magna Carta from a somewhat technical catalogue of feudal regulations into the foundation document of the English Constitution which status it has since then largely enjoyed.  He even regarded it as the source of those bulwarks that protect the citizenry from governmental autocratic oppression, namely the writ of habeas corpus and the right to trial by jury.  That, historically, neither of these claims can be substantiated, does not dilute the importance of such mechanisms and to which a mere reference to “Magna Carta” is sufficient to establish.  Thus, </w:t>
      </w:r>
      <w:r w:rsidR="003F6DC8">
        <w:rPr>
          <w:rFonts w:ascii="Arial" w:hAnsi="Arial" w:cs="Arial"/>
          <w:sz w:val="24"/>
          <w:szCs w:val="24"/>
        </w:rPr>
        <w:t xml:space="preserve">Lord </w:t>
      </w:r>
      <w:r w:rsidR="000B79B8">
        <w:rPr>
          <w:rFonts w:ascii="Arial" w:hAnsi="Arial" w:cs="Arial"/>
          <w:sz w:val="24"/>
          <w:szCs w:val="24"/>
        </w:rPr>
        <w:t>Coke defined in the words of Magna Carta three enduring fictions:</w:t>
      </w:r>
    </w:p>
    <w:p w:rsidR="000B79B8" w:rsidRDefault="000B79B8" w:rsidP="00FB0BD9">
      <w:pPr>
        <w:spacing w:line="360" w:lineRule="auto"/>
        <w:jc w:val="both"/>
        <w:rPr>
          <w:rFonts w:ascii="Arial" w:hAnsi="Arial" w:cs="Arial"/>
          <w:sz w:val="24"/>
          <w:szCs w:val="24"/>
        </w:rPr>
      </w:pPr>
    </w:p>
    <w:p w:rsidR="00FB0BD9" w:rsidRDefault="004E7D08" w:rsidP="000B79B8">
      <w:pPr>
        <w:pStyle w:val="ListParagraph"/>
        <w:numPr>
          <w:ilvl w:val="0"/>
          <w:numId w:val="1"/>
        </w:numPr>
        <w:spacing w:line="360" w:lineRule="auto"/>
        <w:ind w:hanging="720"/>
        <w:jc w:val="both"/>
        <w:rPr>
          <w:rFonts w:ascii="Arial" w:hAnsi="Arial" w:cs="Arial"/>
          <w:sz w:val="24"/>
          <w:szCs w:val="24"/>
        </w:rPr>
      </w:pPr>
      <w:r>
        <w:rPr>
          <w:rFonts w:ascii="Arial" w:hAnsi="Arial" w:cs="Arial"/>
          <w:sz w:val="24"/>
          <w:szCs w:val="24"/>
        </w:rPr>
        <w:t>He took the provisions which protected a man’s “liberties”, which actually meant his privileges and immunities, and treated them as referring to the liberty of the subject which, according to him</w:t>
      </w:r>
      <w:r w:rsidR="00792D43">
        <w:rPr>
          <w:rFonts w:ascii="Arial" w:hAnsi="Arial" w:cs="Arial"/>
          <w:sz w:val="24"/>
          <w:szCs w:val="24"/>
        </w:rPr>
        <w:t>,</w:t>
      </w:r>
      <w:r>
        <w:rPr>
          <w:rFonts w:ascii="Arial" w:hAnsi="Arial" w:cs="Arial"/>
          <w:sz w:val="24"/>
          <w:szCs w:val="24"/>
        </w:rPr>
        <w:t xml:space="preserve"> resulted in all invasions of personal liberty by the Crown </w:t>
      </w:r>
      <w:r w:rsidR="00C150AE">
        <w:rPr>
          <w:rFonts w:ascii="Arial" w:hAnsi="Arial" w:cs="Arial"/>
          <w:sz w:val="24"/>
          <w:szCs w:val="24"/>
        </w:rPr>
        <w:t>being</w:t>
      </w:r>
      <w:r>
        <w:rPr>
          <w:rFonts w:ascii="Arial" w:hAnsi="Arial" w:cs="Arial"/>
          <w:sz w:val="24"/>
          <w:szCs w:val="24"/>
        </w:rPr>
        <w:t xml:space="preserve"> unlawful.</w:t>
      </w:r>
    </w:p>
    <w:p w:rsidR="004E7D08" w:rsidRDefault="004E7D08" w:rsidP="004E7D08">
      <w:pPr>
        <w:pStyle w:val="ListParagraph"/>
        <w:spacing w:line="360" w:lineRule="auto"/>
        <w:jc w:val="both"/>
        <w:rPr>
          <w:rFonts w:ascii="Arial" w:hAnsi="Arial" w:cs="Arial"/>
          <w:sz w:val="24"/>
          <w:szCs w:val="24"/>
        </w:rPr>
      </w:pPr>
    </w:p>
    <w:p w:rsidR="004E7D08" w:rsidRDefault="004E7D08" w:rsidP="000B79B8">
      <w:pPr>
        <w:pStyle w:val="ListParagraph"/>
        <w:numPr>
          <w:ilvl w:val="0"/>
          <w:numId w:val="1"/>
        </w:numPr>
        <w:spacing w:line="360" w:lineRule="auto"/>
        <w:ind w:hanging="720"/>
        <w:jc w:val="both"/>
        <w:rPr>
          <w:rFonts w:ascii="Arial" w:hAnsi="Arial" w:cs="Arial"/>
          <w:sz w:val="24"/>
          <w:szCs w:val="24"/>
        </w:rPr>
      </w:pPr>
      <w:r>
        <w:rPr>
          <w:rFonts w:ascii="Arial" w:hAnsi="Arial" w:cs="Arial"/>
          <w:sz w:val="24"/>
          <w:szCs w:val="24"/>
        </w:rPr>
        <w:t>He suggested that Magna Carta was the origin of parliamentary sovereignty, although no parliament existed for half a century after it was sealed.</w:t>
      </w:r>
    </w:p>
    <w:p w:rsidR="004E7D08" w:rsidRDefault="004E7D08" w:rsidP="004E7D08">
      <w:pPr>
        <w:pStyle w:val="ListParagraph"/>
        <w:rPr>
          <w:rFonts w:ascii="Arial" w:hAnsi="Arial" w:cs="Arial"/>
          <w:sz w:val="24"/>
          <w:szCs w:val="24"/>
        </w:rPr>
      </w:pPr>
    </w:p>
    <w:p w:rsidR="004E7D08" w:rsidRDefault="004E7D08" w:rsidP="000B79B8">
      <w:pPr>
        <w:pStyle w:val="ListParagraph"/>
        <w:numPr>
          <w:ilvl w:val="0"/>
          <w:numId w:val="1"/>
        </w:numPr>
        <w:spacing w:line="360" w:lineRule="auto"/>
        <w:ind w:hanging="720"/>
        <w:jc w:val="both"/>
        <w:rPr>
          <w:rFonts w:ascii="Arial" w:hAnsi="Arial" w:cs="Arial"/>
          <w:sz w:val="24"/>
          <w:szCs w:val="24"/>
        </w:rPr>
      </w:pPr>
      <w:r>
        <w:rPr>
          <w:rFonts w:ascii="Arial" w:hAnsi="Arial" w:cs="Arial"/>
          <w:sz w:val="24"/>
          <w:szCs w:val="24"/>
        </w:rPr>
        <w:t>He asserted that Magna Carta prevented the exaction of money by the Crown without consent although the only chapters dealing with taxation in the Charter had been removed by 1297.</w:t>
      </w:r>
    </w:p>
    <w:p w:rsidR="004E7D08" w:rsidRDefault="004E7D08" w:rsidP="004E7D08">
      <w:pPr>
        <w:pStyle w:val="ListParagraph"/>
        <w:rPr>
          <w:rFonts w:ascii="Arial" w:hAnsi="Arial" w:cs="Arial"/>
          <w:sz w:val="24"/>
          <w:szCs w:val="24"/>
        </w:rPr>
      </w:pPr>
    </w:p>
    <w:p w:rsidR="00F803D7" w:rsidRDefault="00F803D7" w:rsidP="004E7D08">
      <w:pPr>
        <w:pStyle w:val="ListParagraph"/>
        <w:spacing w:line="360" w:lineRule="auto"/>
        <w:ind w:left="0"/>
        <w:jc w:val="both"/>
        <w:rPr>
          <w:rFonts w:ascii="Arial" w:hAnsi="Arial" w:cs="Arial"/>
          <w:sz w:val="24"/>
          <w:szCs w:val="24"/>
        </w:rPr>
      </w:pPr>
      <w:r>
        <w:rPr>
          <w:rFonts w:ascii="Arial" w:hAnsi="Arial" w:cs="Arial"/>
          <w:sz w:val="24"/>
          <w:szCs w:val="24"/>
        </w:rPr>
        <w:t>Similarly, it has been said to have affirmed the right to trial by jury when that did not then exist and trial by battle or ordeal was the order of the day.</w:t>
      </w:r>
    </w:p>
    <w:p w:rsidR="00F803D7" w:rsidRDefault="00F803D7" w:rsidP="004E7D08">
      <w:pPr>
        <w:pStyle w:val="ListParagraph"/>
        <w:spacing w:line="360" w:lineRule="auto"/>
        <w:ind w:left="0"/>
        <w:jc w:val="both"/>
        <w:rPr>
          <w:rFonts w:ascii="Arial" w:hAnsi="Arial" w:cs="Arial"/>
          <w:sz w:val="24"/>
          <w:szCs w:val="24"/>
        </w:rPr>
      </w:pPr>
    </w:p>
    <w:p w:rsidR="00F803D7" w:rsidRDefault="00F803D7" w:rsidP="004E7D08">
      <w:pPr>
        <w:pStyle w:val="ListParagraph"/>
        <w:spacing w:line="360" w:lineRule="auto"/>
        <w:ind w:left="0"/>
        <w:jc w:val="both"/>
        <w:rPr>
          <w:rFonts w:ascii="Arial" w:hAnsi="Arial" w:cs="Arial"/>
          <w:sz w:val="24"/>
          <w:szCs w:val="24"/>
        </w:rPr>
      </w:pPr>
      <w:r>
        <w:rPr>
          <w:rFonts w:ascii="Arial" w:hAnsi="Arial" w:cs="Arial"/>
          <w:sz w:val="24"/>
          <w:szCs w:val="24"/>
        </w:rPr>
        <w:t>Again, it has been said to be the source of habeas corpus, a writ, however, which did not exist for another 200 years.</w:t>
      </w:r>
    </w:p>
    <w:p w:rsidR="00F803D7" w:rsidRDefault="00F803D7" w:rsidP="004E7D08">
      <w:pPr>
        <w:pStyle w:val="ListParagraph"/>
        <w:spacing w:line="360" w:lineRule="auto"/>
        <w:ind w:left="0"/>
        <w:jc w:val="both"/>
        <w:rPr>
          <w:rFonts w:ascii="Arial" w:hAnsi="Arial" w:cs="Arial"/>
          <w:sz w:val="24"/>
          <w:szCs w:val="24"/>
        </w:rPr>
      </w:pPr>
    </w:p>
    <w:p w:rsidR="003F6DC8" w:rsidRDefault="003F6DC8" w:rsidP="004E7D08">
      <w:pPr>
        <w:pStyle w:val="ListParagraph"/>
        <w:spacing w:line="360" w:lineRule="auto"/>
        <w:ind w:left="0"/>
        <w:jc w:val="both"/>
        <w:rPr>
          <w:rFonts w:ascii="Arial" w:hAnsi="Arial" w:cs="Arial"/>
          <w:sz w:val="24"/>
          <w:szCs w:val="24"/>
        </w:rPr>
      </w:pPr>
      <w:r>
        <w:rPr>
          <w:rFonts w:ascii="Arial" w:hAnsi="Arial" w:cs="Arial"/>
          <w:sz w:val="24"/>
          <w:szCs w:val="24"/>
        </w:rPr>
        <w:t xml:space="preserve">Lord Coke would not have found much jurisprudential </w:t>
      </w:r>
      <w:r w:rsidR="00EF751D">
        <w:rPr>
          <w:rFonts w:ascii="Arial" w:hAnsi="Arial" w:cs="Arial"/>
          <w:sz w:val="24"/>
          <w:szCs w:val="24"/>
        </w:rPr>
        <w:t>comity</w:t>
      </w:r>
      <w:r>
        <w:rPr>
          <w:rFonts w:ascii="Arial" w:hAnsi="Arial" w:cs="Arial"/>
          <w:sz w:val="24"/>
          <w:szCs w:val="24"/>
        </w:rPr>
        <w:t xml:space="preserve"> with the originalist school of constitutional interpretation so ably represented in the US Supreme Court of which Justice Scalia is so robust and effective a proponent.</w:t>
      </w:r>
    </w:p>
    <w:p w:rsidR="003F6DC8" w:rsidRDefault="003F6DC8" w:rsidP="004E7D08">
      <w:pPr>
        <w:pStyle w:val="ListParagraph"/>
        <w:spacing w:line="360" w:lineRule="auto"/>
        <w:ind w:left="0"/>
        <w:jc w:val="both"/>
        <w:rPr>
          <w:rFonts w:ascii="Arial" w:hAnsi="Arial" w:cs="Arial"/>
          <w:sz w:val="24"/>
          <w:szCs w:val="24"/>
        </w:rPr>
      </w:pPr>
    </w:p>
    <w:p w:rsidR="004E7D08" w:rsidRDefault="004E7D08" w:rsidP="004E7D08">
      <w:pPr>
        <w:pStyle w:val="ListParagraph"/>
        <w:spacing w:line="360" w:lineRule="auto"/>
        <w:ind w:left="0"/>
        <w:jc w:val="both"/>
        <w:rPr>
          <w:rFonts w:ascii="Arial" w:hAnsi="Arial" w:cs="Arial"/>
          <w:sz w:val="24"/>
          <w:szCs w:val="24"/>
        </w:rPr>
      </w:pPr>
      <w:r>
        <w:rPr>
          <w:rFonts w:ascii="Arial" w:hAnsi="Arial" w:cs="Arial"/>
          <w:sz w:val="24"/>
          <w:szCs w:val="24"/>
        </w:rPr>
        <w:t xml:space="preserve">Perhaps, overarchingly, the Charter legitimately did stand for the supremacy of the law over the Crown and, therefore, the other organs of government and, in this </w:t>
      </w:r>
      <w:proofErr w:type="gramStart"/>
      <w:r>
        <w:rPr>
          <w:rFonts w:ascii="Arial" w:hAnsi="Arial" w:cs="Arial"/>
          <w:sz w:val="24"/>
          <w:szCs w:val="24"/>
        </w:rPr>
        <w:t>sense,</w:t>
      </w:r>
      <w:proofErr w:type="gramEnd"/>
      <w:r>
        <w:rPr>
          <w:rFonts w:ascii="Arial" w:hAnsi="Arial" w:cs="Arial"/>
          <w:sz w:val="24"/>
          <w:szCs w:val="24"/>
        </w:rPr>
        <w:t xml:space="preserve"> it was a very important vibe.</w:t>
      </w:r>
    </w:p>
    <w:p w:rsidR="004E7D08" w:rsidRDefault="004E7D08" w:rsidP="004E7D08">
      <w:pPr>
        <w:pStyle w:val="ListParagraph"/>
        <w:spacing w:line="360" w:lineRule="auto"/>
        <w:ind w:left="0"/>
        <w:jc w:val="both"/>
        <w:rPr>
          <w:rFonts w:ascii="Arial" w:hAnsi="Arial" w:cs="Arial"/>
          <w:sz w:val="24"/>
          <w:szCs w:val="24"/>
        </w:rPr>
      </w:pPr>
    </w:p>
    <w:p w:rsidR="00C150AE" w:rsidRDefault="00C150AE" w:rsidP="004E7D08">
      <w:pPr>
        <w:pStyle w:val="ListParagraph"/>
        <w:spacing w:line="360" w:lineRule="auto"/>
        <w:ind w:left="0"/>
        <w:jc w:val="both"/>
        <w:rPr>
          <w:rFonts w:ascii="Arial" w:hAnsi="Arial" w:cs="Arial"/>
          <w:sz w:val="24"/>
          <w:szCs w:val="24"/>
        </w:rPr>
      </w:pPr>
      <w:r>
        <w:rPr>
          <w:rFonts w:ascii="Arial" w:hAnsi="Arial" w:cs="Arial"/>
          <w:sz w:val="24"/>
          <w:szCs w:val="24"/>
        </w:rPr>
        <w:t>There is no doubt that Magna Carta has had wide influence.  Indeed, it has been called the foundation of human rights, the father of all constitutions, the basis of the civil liberties of a free and democratic society, the bedrock of democracy.</w:t>
      </w:r>
    </w:p>
    <w:p w:rsidR="00C150AE" w:rsidRDefault="00C150AE" w:rsidP="004E7D08">
      <w:pPr>
        <w:pStyle w:val="ListParagraph"/>
        <w:spacing w:line="360" w:lineRule="auto"/>
        <w:ind w:left="0"/>
        <w:jc w:val="both"/>
        <w:rPr>
          <w:rFonts w:ascii="Arial" w:hAnsi="Arial" w:cs="Arial"/>
          <w:sz w:val="24"/>
          <w:szCs w:val="24"/>
        </w:rPr>
      </w:pPr>
    </w:p>
    <w:p w:rsidR="00C150AE" w:rsidRDefault="00C150AE" w:rsidP="004E7D08">
      <w:pPr>
        <w:pStyle w:val="ListParagraph"/>
        <w:spacing w:line="360" w:lineRule="auto"/>
        <w:ind w:left="0"/>
        <w:jc w:val="both"/>
        <w:rPr>
          <w:rFonts w:ascii="Arial" w:hAnsi="Arial" w:cs="Arial"/>
          <w:sz w:val="24"/>
          <w:szCs w:val="24"/>
        </w:rPr>
      </w:pPr>
      <w:r>
        <w:rPr>
          <w:rFonts w:ascii="Arial" w:hAnsi="Arial" w:cs="Arial"/>
          <w:sz w:val="24"/>
          <w:szCs w:val="24"/>
        </w:rPr>
        <w:t>If that shows some signs of hubris, it accurately depicts the strength of the vibe that it has generated.</w:t>
      </w:r>
    </w:p>
    <w:p w:rsidR="00C150AE" w:rsidRDefault="00C150AE" w:rsidP="004E7D08">
      <w:pPr>
        <w:pStyle w:val="ListParagraph"/>
        <w:spacing w:line="360" w:lineRule="auto"/>
        <w:ind w:left="0"/>
        <w:jc w:val="both"/>
        <w:rPr>
          <w:rFonts w:ascii="Arial" w:hAnsi="Arial" w:cs="Arial"/>
          <w:sz w:val="24"/>
          <w:szCs w:val="24"/>
        </w:rPr>
      </w:pPr>
    </w:p>
    <w:p w:rsidR="0041109E" w:rsidRDefault="0041109E" w:rsidP="004E7D08">
      <w:pPr>
        <w:pStyle w:val="ListParagraph"/>
        <w:spacing w:line="360" w:lineRule="auto"/>
        <w:ind w:left="0"/>
        <w:jc w:val="both"/>
        <w:rPr>
          <w:rFonts w:ascii="Arial" w:hAnsi="Arial" w:cs="Arial"/>
          <w:sz w:val="24"/>
          <w:szCs w:val="24"/>
        </w:rPr>
      </w:pPr>
      <w:r>
        <w:rPr>
          <w:rFonts w:ascii="Arial" w:hAnsi="Arial" w:cs="Arial"/>
          <w:sz w:val="24"/>
          <w:szCs w:val="24"/>
        </w:rPr>
        <w:t>Even school children are infected by its vibe, though not always as accurately as we would perceive it.  As one examinee explained “Magna Carta said that no man should be hanged twice for the same offence”.  This is an interesting interpretation of the doctrine of double jeopardy, also apparently sourced to Magna Carta without a textual basis, but, no doubt, the same vibe.</w:t>
      </w:r>
    </w:p>
    <w:p w:rsidR="0041109E" w:rsidRDefault="0041109E" w:rsidP="004E7D08">
      <w:pPr>
        <w:pStyle w:val="ListParagraph"/>
        <w:spacing w:line="360" w:lineRule="auto"/>
        <w:ind w:left="0"/>
        <w:jc w:val="both"/>
        <w:rPr>
          <w:rFonts w:ascii="Arial" w:hAnsi="Arial" w:cs="Arial"/>
          <w:sz w:val="24"/>
          <w:szCs w:val="24"/>
        </w:rPr>
      </w:pPr>
    </w:p>
    <w:p w:rsidR="00C150AE" w:rsidRDefault="00C150AE" w:rsidP="004E7D08">
      <w:pPr>
        <w:pStyle w:val="ListParagraph"/>
        <w:spacing w:line="360" w:lineRule="auto"/>
        <w:ind w:left="0"/>
        <w:jc w:val="both"/>
        <w:rPr>
          <w:rFonts w:ascii="Arial" w:hAnsi="Arial" w:cs="Arial"/>
          <w:sz w:val="24"/>
          <w:szCs w:val="24"/>
        </w:rPr>
      </w:pPr>
      <w:r>
        <w:rPr>
          <w:rFonts w:ascii="Arial" w:hAnsi="Arial" w:cs="Arial"/>
          <w:sz w:val="24"/>
          <w:szCs w:val="24"/>
        </w:rPr>
        <w:t xml:space="preserve">Certainly, its tenor is well able to be seen internationally.  </w:t>
      </w:r>
      <w:r w:rsidR="0041109E">
        <w:rPr>
          <w:rFonts w:ascii="Arial" w:hAnsi="Arial" w:cs="Arial"/>
          <w:sz w:val="24"/>
          <w:szCs w:val="24"/>
        </w:rPr>
        <w:t xml:space="preserve">It was the inspiration for the French Declaration of the Rights of Man and Citizen (1789).  </w:t>
      </w:r>
      <w:r>
        <w:rPr>
          <w:rFonts w:ascii="Arial" w:hAnsi="Arial" w:cs="Arial"/>
          <w:sz w:val="24"/>
          <w:szCs w:val="24"/>
        </w:rPr>
        <w:t>It was used by the founding fathers of the United States of America in drafting the constitution of that great nation and, in particular, its Bill or Rights (1791).  It was influential in the creation of the Universal Declaration of Human Rights (1948).  It was a basis on which was created the European Convention on Human Rights (1950).</w:t>
      </w:r>
      <w:r w:rsidR="0041109E">
        <w:rPr>
          <w:rFonts w:ascii="Arial" w:hAnsi="Arial" w:cs="Arial"/>
          <w:sz w:val="24"/>
          <w:szCs w:val="24"/>
        </w:rPr>
        <w:t xml:space="preserve">  It has been seen as an important fundamental source of the Basic Law of Hong Kong</w:t>
      </w:r>
      <w:r w:rsidR="00792D43">
        <w:rPr>
          <w:rFonts w:ascii="Arial" w:hAnsi="Arial" w:cs="Arial"/>
          <w:sz w:val="24"/>
          <w:szCs w:val="24"/>
        </w:rPr>
        <w:t xml:space="preserve"> (199)</w:t>
      </w:r>
      <w:r w:rsidR="0041109E">
        <w:rPr>
          <w:rFonts w:ascii="Arial" w:hAnsi="Arial" w:cs="Arial"/>
          <w:sz w:val="24"/>
          <w:szCs w:val="24"/>
        </w:rPr>
        <w:t>.</w:t>
      </w:r>
    </w:p>
    <w:p w:rsidR="00C150AE" w:rsidRDefault="00C150AE" w:rsidP="004E7D08">
      <w:pPr>
        <w:pStyle w:val="ListParagraph"/>
        <w:spacing w:line="360" w:lineRule="auto"/>
        <w:ind w:left="0"/>
        <w:jc w:val="both"/>
        <w:rPr>
          <w:rFonts w:ascii="Arial" w:hAnsi="Arial" w:cs="Arial"/>
          <w:sz w:val="24"/>
          <w:szCs w:val="24"/>
        </w:rPr>
      </w:pPr>
    </w:p>
    <w:p w:rsidR="00C150AE" w:rsidRDefault="00C150AE" w:rsidP="004E7D08">
      <w:pPr>
        <w:pStyle w:val="ListParagraph"/>
        <w:spacing w:line="360" w:lineRule="auto"/>
        <w:ind w:left="0"/>
        <w:jc w:val="both"/>
        <w:rPr>
          <w:rFonts w:ascii="Arial" w:hAnsi="Arial" w:cs="Arial"/>
          <w:sz w:val="24"/>
          <w:szCs w:val="24"/>
        </w:rPr>
      </w:pPr>
      <w:r>
        <w:rPr>
          <w:rFonts w:ascii="Arial" w:hAnsi="Arial" w:cs="Arial"/>
          <w:sz w:val="24"/>
          <w:szCs w:val="24"/>
        </w:rPr>
        <w:t>Nelson Mandela referred to it from the dock during the Rivonia trial of 1964 and German-born composer, Kurt Weill based a cantata on it.</w:t>
      </w:r>
      <w:r w:rsidR="0041109E">
        <w:rPr>
          <w:rFonts w:ascii="Arial" w:hAnsi="Arial" w:cs="Arial"/>
          <w:sz w:val="24"/>
          <w:szCs w:val="24"/>
        </w:rPr>
        <w:t xml:space="preserve">  In </w:t>
      </w:r>
      <w:r w:rsidR="00EF3048">
        <w:rPr>
          <w:rFonts w:ascii="Arial" w:hAnsi="Arial" w:cs="Arial"/>
          <w:sz w:val="24"/>
          <w:szCs w:val="24"/>
        </w:rPr>
        <w:t>Tianamen</w:t>
      </w:r>
      <w:r w:rsidR="0041109E">
        <w:rPr>
          <w:rFonts w:ascii="Arial" w:hAnsi="Arial" w:cs="Arial"/>
          <w:sz w:val="24"/>
          <w:szCs w:val="24"/>
        </w:rPr>
        <w:t xml:space="preserve"> Square, some of the pro-democracy protesters sourced it as one of the western pillars of democratic freedoms.</w:t>
      </w:r>
    </w:p>
    <w:p w:rsidR="00C150AE" w:rsidRDefault="00C150AE" w:rsidP="004E7D08">
      <w:pPr>
        <w:pStyle w:val="ListParagraph"/>
        <w:spacing w:line="360" w:lineRule="auto"/>
        <w:ind w:left="0"/>
        <w:jc w:val="both"/>
        <w:rPr>
          <w:rFonts w:ascii="Arial" w:hAnsi="Arial" w:cs="Arial"/>
          <w:sz w:val="24"/>
          <w:szCs w:val="24"/>
        </w:rPr>
      </w:pPr>
    </w:p>
    <w:p w:rsidR="00C150AE" w:rsidRDefault="00C150AE" w:rsidP="004E7D08">
      <w:pPr>
        <w:pStyle w:val="ListParagraph"/>
        <w:spacing w:line="360" w:lineRule="auto"/>
        <w:ind w:left="0"/>
        <w:jc w:val="both"/>
        <w:rPr>
          <w:rFonts w:ascii="Arial" w:hAnsi="Arial" w:cs="Arial"/>
          <w:sz w:val="24"/>
          <w:szCs w:val="24"/>
        </w:rPr>
      </w:pPr>
      <w:r>
        <w:rPr>
          <w:rFonts w:ascii="Arial" w:hAnsi="Arial" w:cs="Arial"/>
          <w:sz w:val="24"/>
          <w:szCs w:val="24"/>
        </w:rPr>
        <w:t>Australia is, of course, fortunate to have a copy of one of the sealed copies of the Charter of Edward I, the one apparently intended for the County of Surrey.  It is now to be found in Parliament House.  On 12 October 1997, the 700</w:t>
      </w:r>
      <w:r w:rsidRPr="00C150AE">
        <w:rPr>
          <w:rFonts w:ascii="Arial" w:hAnsi="Arial" w:cs="Arial"/>
          <w:sz w:val="24"/>
          <w:szCs w:val="24"/>
          <w:vertAlign w:val="superscript"/>
        </w:rPr>
        <w:t>th</w:t>
      </w:r>
      <w:r>
        <w:rPr>
          <w:rFonts w:ascii="Arial" w:hAnsi="Arial" w:cs="Arial"/>
          <w:sz w:val="24"/>
          <w:szCs w:val="24"/>
        </w:rPr>
        <w:t xml:space="preserve"> anniversary of that document, the commonwealth name</w:t>
      </w:r>
      <w:r w:rsidR="0041109E">
        <w:rPr>
          <w:rFonts w:ascii="Arial" w:hAnsi="Arial" w:cs="Arial"/>
          <w:sz w:val="24"/>
          <w:szCs w:val="24"/>
        </w:rPr>
        <w:t>d</w:t>
      </w:r>
      <w:r>
        <w:rPr>
          <w:rFonts w:ascii="Arial" w:hAnsi="Arial" w:cs="Arial"/>
          <w:sz w:val="24"/>
          <w:szCs w:val="24"/>
        </w:rPr>
        <w:t xml:space="preserve"> Magna Carta Place, Lang</w:t>
      </w:r>
      <w:r w:rsidR="00792D43">
        <w:rPr>
          <w:rFonts w:ascii="Arial" w:hAnsi="Arial" w:cs="Arial"/>
          <w:sz w:val="24"/>
          <w:szCs w:val="24"/>
        </w:rPr>
        <w:t>t</w:t>
      </w:r>
      <w:r>
        <w:rPr>
          <w:rFonts w:ascii="Arial" w:hAnsi="Arial" w:cs="Arial"/>
          <w:sz w:val="24"/>
          <w:szCs w:val="24"/>
        </w:rPr>
        <w:t>on Crescent in this city</w:t>
      </w:r>
      <w:r w:rsidR="0041109E">
        <w:rPr>
          <w:rFonts w:ascii="Arial" w:hAnsi="Arial" w:cs="Arial"/>
          <w:sz w:val="24"/>
          <w:szCs w:val="24"/>
        </w:rPr>
        <w:t xml:space="preserve"> as another expression of the debt we owe to the principles attributed to and generated by Magna Carta</w:t>
      </w:r>
      <w:r>
        <w:rPr>
          <w:rFonts w:ascii="Arial" w:hAnsi="Arial" w:cs="Arial"/>
          <w:sz w:val="24"/>
          <w:szCs w:val="24"/>
        </w:rPr>
        <w:t>.</w:t>
      </w:r>
    </w:p>
    <w:p w:rsidR="00C150AE" w:rsidRDefault="00C150AE" w:rsidP="004E7D08">
      <w:pPr>
        <w:pStyle w:val="ListParagraph"/>
        <w:spacing w:line="360" w:lineRule="auto"/>
        <w:ind w:left="0"/>
        <w:jc w:val="both"/>
        <w:rPr>
          <w:rFonts w:ascii="Arial" w:hAnsi="Arial" w:cs="Arial"/>
          <w:sz w:val="24"/>
          <w:szCs w:val="24"/>
        </w:rPr>
      </w:pPr>
    </w:p>
    <w:p w:rsidR="00C150AE" w:rsidRDefault="00C150AE" w:rsidP="004E7D08">
      <w:pPr>
        <w:pStyle w:val="ListParagraph"/>
        <w:spacing w:line="360" w:lineRule="auto"/>
        <w:ind w:left="0"/>
        <w:jc w:val="both"/>
        <w:rPr>
          <w:rFonts w:ascii="Arial" w:hAnsi="Arial" w:cs="Arial"/>
          <w:sz w:val="24"/>
          <w:szCs w:val="24"/>
        </w:rPr>
      </w:pPr>
      <w:r>
        <w:rPr>
          <w:rFonts w:ascii="Arial" w:hAnsi="Arial" w:cs="Arial"/>
          <w:sz w:val="24"/>
          <w:szCs w:val="24"/>
        </w:rPr>
        <w:t>If the politician who said that some of the people now born were to live to 150 years old is to be believed and if I am one of those people, I will be present in my last year at the celebration of the 800</w:t>
      </w:r>
      <w:r w:rsidRPr="00C150AE">
        <w:rPr>
          <w:rFonts w:ascii="Arial" w:hAnsi="Arial" w:cs="Arial"/>
          <w:sz w:val="24"/>
          <w:szCs w:val="24"/>
          <w:vertAlign w:val="superscript"/>
        </w:rPr>
        <w:t>th</w:t>
      </w:r>
      <w:r>
        <w:rPr>
          <w:rFonts w:ascii="Arial" w:hAnsi="Arial" w:cs="Arial"/>
          <w:sz w:val="24"/>
          <w:szCs w:val="24"/>
        </w:rPr>
        <w:t xml:space="preserve"> anniversary of that document.</w:t>
      </w:r>
    </w:p>
    <w:p w:rsidR="00C150AE" w:rsidRDefault="00C150AE" w:rsidP="004E7D08">
      <w:pPr>
        <w:pStyle w:val="ListParagraph"/>
        <w:spacing w:line="360" w:lineRule="auto"/>
        <w:ind w:left="0"/>
        <w:jc w:val="both"/>
        <w:rPr>
          <w:rFonts w:ascii="Arial" w:hAnsi="Arial" w:cs="Arial"/>
          <w:sz w:val="24"/>
          <w:szCs w:val="24"/>
        </w:rPr>
      </w:pPr>
    </w:p>
    <w:p w:rsidR="004E7D08" w:rsidRPr="0041109E" w:rsidRDefault="004E7D08" w:rsidP="004E7D08">
      <w:pPr>
        <w:pStyle w:val="ListParagraph"/>
        <w:spacing w:line="360" w:lineRule="auto"/>
        <w:ind w:left="0"/>
        <w:jc w:val="both"/>
        <w:rPr>
          <w:rFonts w:ascii="Arial" w:hAnsi="Arial" w:cs="Arial"/>
          <w:sz w:val="24"/>
          <w:szCs w:val="24"/>
        </w:rPr>
      </w:pPr>
      <w:r>
        <w:rPr>
          <w:rFonts w:ascii="Arial" w:hAnsi="Arial" w:cs="Arial"/>
          <w:sz w:val="24"/>
          <w:szCs w:val="24"/>
        </w:rPr>
        <w:t>It remains a living document.  Indeed, so far as the researches of the Chief Justice’s associate have managed to uncover, it has been referred to in ten decisions of this Court since 1997 including as justifying a right not to be held or punished except according to law, a right to a fair trial, the powers of a sheriff and the right to due process, a fair hearing and a fair trial.</w:t>
      </w:r>
      <w:r w:rsidR="0041109E">
        <w:rPr>
          <w:rFonts w:ascii="Arial" w:hAnsi="Arial" w:cs="Arial"/>
          <w:sz w:val="24"/>
          <w:szCs w:val="24"/>
        </w:rPr>
        <w:t xml:space="preserve">  One of the first of these references was made by Justice Gallop in </w:t>
      </w:r>
      <w:r w:rsidR="0041109E">
        <w:rPr>
          <w:rFonts w:ascii="Arial" w:hAnsi="Arial" w:cs="Arial"/>
          <w:i/>
          <w:sz w:val="24"/>
          <w:szCs w:val="24"/>
        </w:rPr>
        <w:t xml:space="preserve">Paramasivan v Flynn </w:t>
      </w:r>
      <w:r w:rsidR="0041109E">
        <w:rPr>
          <w:rFonts w:ascii="Arial" w:hAnsi="Arial" w:cs="Arial"/>
          <w:sz w:val="24"/>
          <w:szCs w:val="24"/>
        </w:rPr>
        <w:t>[1998] ACTSC 10 and I am delighted that the Honourable John Gallop has joined us for this ceremony today.</w:t>
      </w:r>
    </w:p>
    <w:p w:rsidR="004E7D08" w:rsidRDefault="004E7D08" w:rsidP="004E7D08">
      <w:pPr>
        <w:pStyle w:val="ListParagraph"/>
        <w:spacing w:line="360" w:lineRule="auto"/>
        <w:ind w:left="0"/>
        <w:jc w:val="both"/>
        <w:rPr>
          <w:rFonts w:ascii="Arial" w:hAnsi="Arial" w:cs="Arial"/>
          <w:sz w:val="24"/>
          <w:szCs w:val="24"/>
        </w:rPr>
      </w:pPr>
    </w:p>
    <w:p w:rsidR="004E7D08" w:rsidRDefault="004E7D08" w:rsidP="004E7D08">
      <w:pPr>
        <w:pStyle w:val="ListParagraph"/>
        <w:spacing w:line="360" w:lineRule="auto"/>
        <w:ind w:left="0"/>
        <w:jc w:val="both"/>
        <w:rPr>
          <w:rFonts w:ascii="Arial" w:hAnsi="Arial" w:cs="Arial"/>
          <w:sz w:val="24"/>
          <w:szCs w:val="24"/>
        </w:rPr>
      </w:pPr>
      <w:r>
        <w:rPr>
          <w:rFonts w:ascii="Arial" w:hAnsi="Arial" w:cs="Arial"/>
          <w:sz w:val="24"/>
          <w:szCs w:val="24"/>
        </w:rPr>
        <w:t>In none of those decisions was the reference to Magna Carta determinative</w:t>
      </w:r>
      <w:r w:rsidR="0041109E">
        <w:rPr>
          <w:rFonts w:ascii="Arial" w:hAnsi="Arial" w:cs="Arial"/>
          <w:sz w:val="24"/>
          <w:szCs w:val="24"/>
        </w:rPr>
        <w:t>, however,</w:t>
      </w:r>
      <w:r>
        <w:rPr>
          <w:rFonts w:ascii="Arial" w:hAnsi="Arial" w:cs="Arial"/>
          <w:sz w:val="24"/>
          <w:szCs w:val="24"/>
        </w:rPr>
        <w:t xml:space="preserve"> and it seems to me unlikely that it would be a sure foundation for many decisions for which, in any event, the common law </w:t>
      </w:r>
      <w:r w:rsidR="00C150AE">
        <w:rPr>
          <w:rFonts w:ascii="Arial" w:hAnsi="Arial" w:cs="Arial"/>
          <w:sz w:val="24"/>
          <w:szCs w:val="24"/>
        </w:rPr>
        <w:t xml:space="preserve">and other statutes </w:t>
      </w:r>
      <w:r>
        <w:rPr>
          <w:rFonts w:ascii="Arial" w:hAnsi="Arial" w:cs="Arial"/>
          <w:sz w:val="24"/>
          <w:szCs w:val="24"/>
        </w:rPr>
        <w:t>now would provide more definitive authority.  This is not dissimilar to the experience in the United Kingdom where, since 1900, Magna Carta has been cited in nearly one hundred and seventy judgments but, in almost every case, it has been largely rhetorical and, Lord Sumption commented, “On the rare occasions when the court has been presented with a case in which it might actually make a difference, the judges have shied away”.</w:t>
      </w:r>
    </w:p>
    <w:p w:rsidR="004E7D08" w:rsidRDefault="004E7D08" w:rsidP="004E7D08">
      <w:pPr>
        <w:pStyle w:val="ListParagraph"/>
        <w:spacing w:line="360" w:lineRule="auto"/>
        <w:ind w:left="0"/>
        <w:jc w:val="both"/>
        <w:rPr>
          <w:rFonts w:ascii="Arial" w:hAnsi="Arial" w:cs="Arial"/>
          <w:sz w:val="24"/>
          <w:szCs w:val="24"/>
        </w:rPr>
      </w:pPr>
    </w:p>
    <w:p w:rsidR="00C150AE" w:rsidRDefault="00C150AE" w:rsidP="004E7D08">
      <w:pPr>
        <w:pStyle w:val="ListParagraph"/>
        <w:spacing w:line="360" w:lineRule="auto"/>
        <w:ind w:left="0"/>
        <w:jc w:val="both"/>
        <w:rPr>
          <w:rFonts w:ascii="Arial" w:hAnsi="Arial" w:cs="Arial"/>
          <w:sz w:val="24"/>
          <w:szCs w:val="24"/>
        </w:rPr>
      </w:pPr>
      <w:r>
        <w:rPr>
          <w:rFonts w:ascii="Arial" w:hAnsi="Arial" w:cs="Arial"/>
          <w:sz w:val="24"/>
          <w:szCs w:val="24"/>
        </w:rPr>
        <w:t>It has been referred to in the High Court of Australia a number of times, but in none that I could discover was it used to decide a point in contention, mostly being used for historical purposes and to set out the kind of principles to which I refer below.</w:t>
      </w:r>
    </w:p>
    <w:p w:rsidR="00C150AE" w:rsidRDefault="00C150AE" w:rsidP="004E7D08">
      <w:pPr>
        <w:pStyle w:val="ListParagraph"/>
        <w:spacing w:line="360" w:lineRule="auto"/>
        <w:ind w:left="0"/>
        <w:jc w:val="both"/>
        <w:rPr>
          <w:rFonts w:ascii="Arial" w:hAnsi="Arial" w:cs="Arial"/>
          <w:sz w:val="24"/>
          <w:szCs w:val="24"/>
        </w:rPr>
      </w:pPr>
    </w:p>
    <w:p w:rsidR="000C3EFB" w:rsidRDefault="004E7D08" w:rsidP="004E7D08">
      <w:pPr>
        <w:pStyle w:val="ListParagraph"/>
        <w:spacing w:line="360" w:lineRule="auto"/>
        <w:ind w:left="0"/>
        <w:jc w:val="both"/>
        <w:rPr>
          <w:rFonts w:ascii="Arial" w:hAnsi="Arial" w:cs="Arial"/>
          <w:sz w:val="24"/>
          <w:szCs w:val="24"/>
        </w:rPr>
      </w:pPr>
      <w:r>
        <w:rPr>
          <w:rFonts w:ascii="Arial" w:hAnsi="Arial" w:cs="Arial"/>
          <w:sz w:val="24"/>
          <w:szCs w:val="24"/>
        </w:rPr>
        <w:t>In America, however, perhaps because of the circumstances of its birth as a nation</w:t>
      </w:r>
      <w:r w:rsidR="003F6DC8">
        <w:rPr>
          <w:rFonts w:ascii="Arial" w:hAnsi="Arial" w:cs="Arial"/>
          <w:sz w:val="24"/>
          <w:szCs w:val="24"/>
        </w:rPr>
        <w:t xml:space="preserve"> and the influence Magna Carta clearly had on that country’s Constitution and Bill of Rights,</w:t>
      </w:r>
      <w:r>
        <w:rPr>
          <w:rFonts w:ascii="Arial" w:hAnsi="Arial" w:cs="Arial"/>
          <w:sz w:val="24"/>
          <w:szCs w:val="24"/>
        </w:rPr>
        <w:t xml:space="preserve"> it has had much greater effect.  The due process </w:t>
      </w:r>
      <w:proofErr w:type="gramStart"/>
      <w:r>
        <w:rPr>
          <w:rFonts w:ascii="Arial" w:hAnsi="Arial" w:cs="Arial"/>
          <w:sz w:val="24"/>
          <w:szCs w:val="24"/>
        </w:rPr>
        <w:t>clause of the fifth and fourteenth amendments are</w:t>
      </w:r>
      <w:proofErr w:type="gramEnd"/>
      <w:r>
        <w:rPr>
          <w:rFonts w:ascii="Arial" w:hAnsi="Arial" w:cs="Arial"/>
          <w:sz w:val="24"/>
          <w:szCs w:val="24"/>
        </w:rPr>
        <w:t xml:space="preserve"> based on the surviving article as interpreted by Lord Coke.  In 1991, it was calculated that Magna Carta had been cited in more than </w:t>
      </w:r>
      <w:r w:rsidR="000C3EFB">
        <w:rPr>
          <w:rFonts w:ascii="Arial" w:hAnsi="Arial" w:cs="Arial"/>
          <w:sz w:val="24"/>
          <w:szCs w:val="24"/>
        </w:rPr>
        <w:t>nine hundred decisions of State and Federal Courts to that date and in more than sixty Supreme Court decisions in the previous half century.</w:t>
      </w:r>
      <w:r w:rsidR="003F6DC8">
        <w:rPr>
          <w:rFonts w:ascii="Arial" w:hAnsi="Arial" w:cs="Arial"/>
          <w:sz w:val="24"/>
          <w:szCs w:val="24"/>
        </w:rPr>
        <w:t xml:space="preserve">  I am not sure whether the originalists have contributed to this or not.</w:t>
      </w:r>
    </w:p>
    <w:p w:rsidR="000C3EFB" w:rsidRDefault="000C3EFB" w:rsidP="004E7D08">
      <w:pPr>
        <w:pStyle w:val="ListParagraph"/>
        <w:spacing w:line="360" w:lineRule="auto"/>
        <w:ind w:left="0"/>
        <w:jc w:val="both"/>
        <w:rPr>
          <w:rFonts w:ascii="Arial" w:hAnsi="Arial" w:cs="Arial"/>
          <w:sz w:val="24"/>
          <w:szCs w:val="24"/>
        </w:rPr>
      </w:pPr>
    </w:p>
    <w:p w:rsidR="00C609BF" w:rsidRDefault="00C609BF" w:rsidP="004E7D08">
      <w:pPr>
        <w:pStyle w:val="ListParagraph"/>
        <w:spacing w:line="360" w:lineRule="auto"/>
        <w:ind w:left="0"/>
        <w:jc w:val="both"/>
        <w:rPr>
          <w:rFonts w:ascii="Arial" w:hAnsi="Arial" w:cs="Arial"/>
          <w:sz w:val="24"/>
          <w:szCs w:val="24"/>
        </w:rPr>
      </w:pPr>
      <w:r>
        <w:rPr>
          <w:rFonts w:ascii="Arial" w:hAnsi="Arial" w:cs="Arial"/>
          <w:sz w:val="24"/>
          <w:szCs w:val="24"/>
        </w:rPr>
        <w:t xml:space="preserve">Nevertheless, it is the vibe which is so important.  It is a catchcry for the protections that the law has given citizens from arbitrary oppression that attempts to stay the hands of overzealous politicians and governments rather than the actual provisions which are now better and effectively enshrined in more manageable legislation such as the </w:t>
      </w:r>
      <w:r>
        <w:rPr>
          <w:rFonts w:ascii="Arial" w:hAnsi="Arial" w:cs="Arial"/>
          <w:i/>
          <w:sz w:val="24"/>
          <w:szCs w:val="24"/>
        </w:rPr>
        <w:t xml:space="preserve">Human Rights Act 2004 </w:t>
      </w:r>
      <w:r>
        <w:rPr>
          <w:rFonts w:ascii="Arial" w:hAnsi="Arial" w:cs="Arial"/>
          <w:sz w:val="24"/>
          <w:szCs w:val="24"/>
        </w:rPr>
        <w:t>(ACT).</w:t>
      </w:r>
      <w:r w:rsidR="0041109E">
        <w:rPr>
          <w:rFonts w:ascii="Arial" w:hAnsi="Arial" w:cs="Arial"/>
          <w:sz w:val="24"/>
          <w:szCs w:val="24"/>
        </w:rPr>
        <w:t xml:space="preserve">  There can be no doubt that its influence has been the source of much common law and the incentive for many of the statutes that protect our human rights.</w:t>
      </w:r>
    </w:p>
    <w:p w:rsidR="00C609BF" w:rsidRDefault="00C609BF" w:rsidP="004E7D08">
      <w:pPr>
        <w:pStyle w:val="ListParagraph"/>
        <w:spacing w:line="360" w:lineRule="auto"/>
        <w:ind w:left="0"/>
        <w:jc w:val="both"/>
        <w:rPr>
          <w:rFonts w:ascii="Arial" w:hAnsi="Arial" w:cs="Arial"/>
          <w:sz w:val="24"/>
          <w:szCs w:val="24"/>
        </w:rPr>
      </w:pPr>
    </w:p>
    <w:p w:rsidR="00C609BF" w:rsidRDefault="00C609BF" w:rsidP="004E7D08">
      <w:pPr>
        <w:pStyle w:val="ListParagraph"/>
        <w:spacing w:line="360" w:lineRule="auto"/>
        <w:ind w:left="0"/>
        <w:jc w:val="both"/>
        <w:rPr>
          <w:rFonts w:ascii="Arial" w:hAnsi="Arial" w:cs="Arial"/>
          <w:sz w:val="24"/>
          <w:szCs w:val="24"/>
        </w:rPr>
      </w:pPr>
      <w:r>
        <w:rPr>
          <w:rFonts w:ascii="Arial" w:hAnsi="Arial" w:cs="Arial"/>
          <w:sz w:val="24"/>
          <w:szCs w:val="24"/>
        </w:rPr>
        <w:t>As Lord Bingham of Cornhill observed, when eschewing the possibility of enforcing a medieval statute in modern times</w:t>
      </w:r>
    </w:p>
    <w:p w:rsidR="00C609BF" w:rsidRDefault="00C609BF" w:rsidP="004E7D08">
      <w:pPr>
        <w:pStyle w:val="ListParagraph"/>
        <w:spacing w:line="360" w:lineRule="auto"/>
        <w:ind w:left="0"/>
        <w:jc w:val="both"/>
        <w:rPr>
          <w:rFonts w:ascii="Arial" w:hAnsi="Arial" w:cs="Arial"/>
          <w:sz w:val="24"/>
          <w:szCs w:val="24"/>
        </w:rPr>
      </w:pPr>
    </w:p>
    <w:p w:rsidR="00C609BF" w:rsidRDefault="00C609BF" w:rsidP="00C609BF">
      <w:pPr>
        <w:pStyle w:val="ListParagraph"/>
        <w:spacing w:line="360" w:lineRule="auto"/>
        <w:ind w:hanging="720"/>
        <w:jc w:val="both"/>
        <w:rPr>
          <w:rFonts w:ascii="Arial" w:hAnsi="Arial" w:cs="Arial"/>
          <w:sz w:val="24"/>
          <w:szCs w:val="24"/>
        </w:rPr>
      </w:pPr>
      <w:r>
        <w:rPr>
          <w:rFonts w:ascii="Arial" w:hAnsi="Arial" w:cs="Arial"/>
          <w:sz w:val="24"/>
          <w:szCs w:val="24"/>
        </w:rPr>
        <w:tab/>
        <w:t>The significance of Magna Carta lay not only in what it actually said but, perhaps to an even greater extent, in what later generations claimed and believed it had said.  Sometimes the myth is more important than the actuality.</w:t>
      </w:r>
    </w:p>
    <w:p w:rsidR="00C609BF" w:rsidRDefault="00C609BF" w:rsidP="00C609BF">
      <w:pPr>
        <w:pStyle w:val="ListParagraph"/>
        <w:spacing w:line="360" w:lineRule="auto"/>
        <w:ind w:hanging="720"/>
        <w:jc w:val="both"/>
        <w:rPr>
          <w:rFonts w:ascii="Arial" w:hAnsi="Arial" w:cs="Arial"/>
          <w:sz w:val="24"/>
          <w:szCs w:val="24"/>
        </w:rPr>
      </w:pPr>
    </w:p>
    <w:p w:rsidR="00C609BF" w:rsidRDefault="00C609BF" w:rsidP="00C609BF">
      <w:pPr>
        <w:pStyle w:val="ListParagraph"/>
        <w:spacing w:line="360" w:lineRule="auto"/>
        <w:ind w:left="0"/>
        <w:jc w:val="both"/>
        <w:rPr>
          <w:rFonts w:ascii="Arial" w:hAnsi="Arial" w:cs="Arial"/>
          <w:sz w:val="24"/>
          <w:szCs w:val="24"/>
        </w:rPr>
      </w:pPr>
      <w:r>
        <w:rPr>
          <w:rFonts w:ascii="Arial" w:hAnsi="Arial" w:cs="Arial"/>
          <w:sz w:val="24"/>
          <w:szCs w:val="24"/>
        </w:rPr>
        <w:t>Thus, it is important as an inspiration for a whole range of principles such as the supremacy of law, equality before the law, accountability to the law, fairness in the application of the law, the separation of powers, participation in decision-making, legal certainty, avoidance of arbitrariness and procedural and legal transparency.</w:t>
      </w:r>
    </w:p>
    <w:p w:rsidR="00C609BF" w:rsidRDefault="00C609BF" w:rsidP="00C609BF">
      <w:pPr>
        <w:pStyle w:val="ListParagraph"/>
        <w:spacing w:line="360" w:lineRule="auto"/>
        <w:ind w:left="0"/>
        <w:jc w:val="both"/>
        <w:rPr>
          <w:rFonts w:ascii="Arial" w:hAnsi="Arial" w:cs="Arial"/>
          <w:sz w:val="24"/>
          <w:szCs w:val="24"/>
        </w:rPr>
      </w:pPr>
    </w:p>
    <w:p w:rsidR="0041109E" w:rsidRDefault="0041109E" w:rsidP="00C609BF">
      <w:pPr>
        <w:pStyle w:val="ListParagraph"/>
        <w:spacing w:line="360" w:lineRule="auto"/>
        <w:ind w:left="0"/>
        <w:jc w:val="both"/>
        <w:rPr>
          <w:rFonts w:ascii="Arial" w:hAnsi="Arial" w:cs="Arial"/>
          <w:sz w:val="24"/>
          <w:szCs w:val="24"/>
        </w:rPr>
      </w:pPr>
      <w:r>
        <w:rPr>
          <w:rFonts w:ascii="Arial" w:hAnsi="Arial" w:cs="Arial"/>
          <w:sz w:val="24"/>
          <w:szCs w:val="24"/>
        </w:rPr>
        <w:t>It is, therefore, appropriate that today marks also the start of Refugee Week where we pay attention to those who, by definition, have had the rights that we enjoy, stripped away, and who seek the protection of those nations that respect liberty, tolerance, democracy and the recognition of the dignity of each human being.</w:t>
      </w:r>
    </w:p>
    <w:p w:rsidR="0041109E" w:rsidRDefault="0041109E" w:rsidP="00C609BF">
      <w:pPr>
        <w:pStyle w:val="ListParagraph"/>
        <w:spacing w:line="360" w:lineRule="auto"/>
        <w:ind w:left="0"/>
        <w:jc w:val="both"/>
        <w:rPr>
          <w:rFonts w:ascii="Arial" w:hAnsi="Arial" w:cs="Arial"/>
          <w:sz w:val="24"/>
          <w:szCs w:val="24"/>
        </w:rPr>
      </w:pPr>
    </w:p>
    <w:p w:rsidR="000C3EFB" w:rsidRDefault="000C3EFB" w:rsidP="000C3EFB">
      <w:pPr>
        <w:pStyle w:val="ListParagraph"/>
        <w:spacing w:line="360" w:lineRule="auto"/>
        <w:ind w:left="0"/>
        <w:jc w:val="both"/>
        <w:rPr>
          <w:rFonts w:ascii="Arial" w:hAnsi="Arial" w:cs="Arial"/>
          <w:sz w:val="24"/>
          <w:szCs w:val="24"/>
        </w:rPr>
      </w:pPr>
      <w:r>
        <w:rPr>
          <w:rFonts w:ascii="Arial" w:hAnsi="Arial" w:cs="Arial"/>
          <w:sz w:val="24"/>
          <w:szCs w:val="24"/>
        </w:rPr>
        <w:t>It seems to me that Sir Gerard Brennan when speaking at the naming of Magna Carta Place in Canberra on 12 October 1997, summed up in words that I could not better, the influence of Magna Carta.  His Honour, said</w:t>
      </w:r>
    </w:p>
    <w:p w:rsidR="000C3EFB" w:rsidRDefault="000C3EFB" w:rsidP="000C3EFB">
      <w:pPr>
        <w:pStyle w:val="ListParagraph"/>
        <w:spacing w:line="360" w:lineRule="auto"/>
        <w:ind w:left="0"/>
        <w:jc w:val="both"/>
        <w:rPr>
          <w:rFonts w:ascii="Arial" w:hAnsi="Arial" w:cs="Arial"/>
          <w:sz w:val="24"/>
          <w:szCs w:val="24"/>
        </w:rPr>
      </w:pPr>
    </w:p>
    <w:p w:rsidR="004E7D08" w:rsidRDefault="000C3EFB" w:rsidP="000C3EFB">
      <w:pPr>
        <w:pStyle w:val="ListParagraph"/>
        <w:spacing w:line="360" w:lineRule="auto"/>
        <w:ind w:hanging="720"/>
        <w:jc w:val="both"/>
        <w:rPr>
          <w:rFonts w:ascii="Arial" w:hAnsi="Arial" w:cs="Arial"/>
          <w:sz w:val="24"/>
          <w:szCs w:val="24"/>
        </w:rPr>
      </w:pPr>
      <w:r>
        <w:rPr>
          <w:rFonts w:ascii="Arial" w:hAnsi="Arial" w:cs="Arial"/>
          <w:sz w:val="24"/>
          <w:szCs w:val="24"/>
        </w:rPr>
        <w:tab/>
        <w:t>Above all, Magna Carta has lived in the hearts and minds of our people.  It is an incantation of the spirit of liberty.  Whatever its text or meaning, it has become the talisman of a society in which tolerance and democracy reside, a society in which each man and woman has and is accorded his or her unique dignity, a society in which power and privilege do not produce tyranny and oppression.  It matters not that this is the myth of Magna Carta for the myth is the reality that continues to infuse the deepest aspirations of the Australian people.  Those aspirations are our surest guarantee of a free and confident society.</w:t>
      </w:r>
      <w:r w:rsidR="004E7D08">
        <w:rPr>
          <w:rFonts w:ascii="Arial" w:hAnsi="Arial" w:cs="Arial"/>
          <w:sz w:val="24"/>
          <w:szCs w:val="24"/>
        </w:rPr>
        <w:t xml:space="preserve"> </w:t>
      </w:r>
    </w:p>
    <w:p w:rsidR="00C609BF" w:rsidRDefault="00C609BF" w:rsidP="000C3EFB">
      <w:pPr>
        <w:pStyle w:val="ListParagraph"/>
        <w:spacing w:line="360" w:lineRule="auto"/>
        <w:ind w:hanging="720"/>
        <w:jc w:val="both"/>
        <w:rPr>
          <w:rFonts w:ascii="Arial" w:hAnsi="Arial" w:cs="Arial"/>
          <w:sz w:val="24"/>
          <w:szCs w:val="24"/>
        </w:rPr>
      </w:pPr>
    </w:p>
    <w:p w:rsidR="00C609BF" w:rsidRDefault="00C609BF" w:rsidP="00C609BF">
      <w:pPr>
        <w:pStyle w:val="ListParagraph"/>
        <w:spacing w:line="360" w:lineRule="auto"/>
        <w:ind w:left="0"/>
        <w:jc w:val="both"/>
        <w:rPr>
          <w:rFonts w:ascii="Arial" w:hAnsi="Arial" w:cs="Arial"/>
          <w:sz w:val="24"/>
          <w:szCs w:val="24"/>
        </w:rPr>
      </w:pPr>
      <w:r>
        <w:rPr>
          <w:rFonts w:ascii="Arial" w:hAnsi="Arial" w:cs="Arial"/>
          <w:sz w:val="24"/>
          <w:szCs w:val="24"/>
        </w:rPr>
        <w:t>It is appropriate that, with clear eyesight about what we now celebrate we should be ever grateful that we have a lodestar by which to ensure the health of our society by</w:t>
      </w:r>
      <w:r w:rsidR="00673656">
        <w:rPr>
          <w:rFonts w:ascii="Arial" w:hAnsi="Arial" w:cs="Arial"/>
          <w:sz w:val="24"/>
          <w:szCs w:val="24"/>
        </w:rPr>
        <w:t xml:space="preserve"> the vibe</w:t>
      </w:r>
      <w:r>
        <w:rPr>
          <w:rFonts w:ascii="Arial" w:hAnsi="Arial" w:cs="Arial"/>
          <w:sz w:val="24"/>
          <w:szCs w:val="24"/>
        </w:rPr>
        <w:t xml:space="preserve"> </w:t>
      </w:r>
      <w:r w:rsidR="00792D43">
        <w:rPr>
          <w:rFonts w:ascii="Arial" w:hAnsi="Arial" w:cs="Arial"/>
          <w:sz w:val="24"/>
          <w:szCs w:val="24"/>
        </w:rPr>
        <w:t xml:space="preserve">of </w:t>
      </w:r>
      <w:r>
        <w:rPr>
          <w:rFonts w:ascii="Arial" w:hAnsi="Arial" w:cs="Arial"/>
          <w:sz w:val="24"/>
          <w:szCs w:val="24"/>
        </w:rPr>
        <w:t>a document which allows us to protect our freedoms, limit improper incursions on them, enshrine the rule of law in our thinking and our actions and to ensure that the rights of individuals are celebrated and nurtured.</w:t>
      </w:r>
    </w:p>
    <w:p w:rsidR="00C609BF" w:rsidRDefault="00C609BF" w:rsidP="00C609BF">
      <w:pPr>
        <w:pStyle w:val="ListParagraph"/>
        <w:spacing w:line="360" w:lineRule="auto"/>
        <w:ind w:left="0"/>
        <w:jc w:val="both"/>
        <w:rPr>
          <w:rFonts w:ascii="Arial" w:hAnsi="Arial" w:cs="Arial"/>
          <w:sz w:val="24"/>
          <w:szCs w:val="24"/>
        </w:rPr>
      </w:pPr>
    </w:p>
    <w:p w:rsidR="00673656" w:rsidRDefault="00673656" w:rsidP="00C609BF">
      <w:pPr>
        <w:pStyle w:val="ListParagraph"/>
        <w:spacing w:line="360" w:lineRule="auto"/>
        <w:ind w:left="0"/>
        <w:jc w:val="both"/>
        <w:rPr>
          <w:rFonts w:ascii="Arial" w:hAnsi="Arial" w:cs="Arial"/>
          <w:sz w:val="24"/>
          <w:szCs w:val="24"/>
        </w:rPr>
      </w:pPr>
      <w:r>
        <w:rPr>
          <w:rFonts w:ascii="Arial" w:hAnsi="Arial" w:cs="Arial"/>
          <w:sz w:val="24"/>
          <w:szCs w:val="24"/>
        </w:rPr>
        <w:t>We should, however, bear a warning amidst the excitement of our celebrations, for the rights and freedoms we celebrate are not necessarily secure.  They require constant protection and support</w:t>
      </w:r>
      <w:r w:rsidR="00792D43">
        <w:rPr>
          <w:rFonts w:ascii="Arial" w:hAnsi="Arial" w:cs="Arial"/>
          <w:sz w:val="24"/>
          <w:szCs w:val="24"/>
        </w:rPr>
        <w:t>.  A</w:t>
      </w:r>
      <w:r>
        <w:rPr>
          <w:rFonts w:ascii="Arial" w:hAnsi="Arial" w:cs="Arial"/>
          <w:sz w:val="24"/>
          <w:szCs w:val="24"/>
        </w:rPr>
        <w:t xml:space="preserve">s </w:t>
      </w:r>
      <w:r w:rsidR="00792D43">
        <w:rPr>
          <w:rFonts w:ascii="Arial" w:hAnsi="Arial" w:cs="Arial"/>
          <w:sz w:val="24"/>
          <w:szCs w:val="24"/>
        </w:rPr>
        <w:t xml:space="preserve">the eminent jurist, </w:t>
      </w:r>
      <w:r>
        <w:rPr>
          <w:rFonts w:ascii="Arial" w:hAnsi="Arial" w:cs="Arial"/>
          <w:sz w:val="24"/>
          <w:szCs w:val="24"/>
        </w:rPr>
        <w:t>Sir William Blackstone</w:t>
      </w:r>
      <w:r w:rsidR="00792D43">
        <w:rPr>
          <w:rFonts w:ascii="Arial" w:hAnsi="Arial" w:cs="Arial"/>
          <w:sz w:val="24"/>
          <w:szCs w:val="24"/>
        </w:rPr>
        <w:t>,</w:t>
      </w:r>
      <w:r>
        <w:rPr>
          <w:rFonts w:ascii="Arial" w:hAnsi="Arial" w:cs="Arial"/>
          <w:sz w:val="24"/>
          <w:szCs w:val="24"/>
        </w:rPr>
        <w:t xml:space="preserve"> commented centuries ago, “the body of the charter has unfortunately be</w:t>
      </w:r>
      <w:r w:rsidR="00792D43">
        <w:rPr>
          <w:rFonts w:ascii="Arial" w:hAnsi="Arial" w:cs="Arial"/>
          <w:sz w:val="24"/>
          <w:szCs w:val="24"/>
        </w:rPr>
        <w:t>en</w:t>
      </w:r>
      <w:r>
        <w:rPr>
          <w:rFonts w:ascii="Arial" w:hAnsi="Arial" w:cs="Arial"/>
          <w:sz w:val="24"/>
          <w:szCs w:val="24"/>
        </w:rPr>
        <w:t xml:space="preserve"> gnawn by rats”  We must not let our fears, our alienation, our selfishness, our xenophobia, or our smugness allow our leaders to take up the task that the rats left unfinished.</w:t>
      </w:r>
    </w:p>
    <w:p w:rsidR="00673656" w:rsidRDefault="00673656" w:rsidP="00C609BF">
      <w:pPr>
        <w:pStyle w:val="ListParagraph"/>
        <w:spacing w:line="360" w:lineRule="auto"/>
        <w:ind w:left="0"/>
        <w:jc w:val="both"/>
        <w:rPr>
          <w:rFonts w:ascii="Arial" w:hAnsi="Arial" w:cs="Arial"/>
          <w:sz w:val="24"/>
          <w:szCs w:val="24"/>
        </w:rPr>
      </w:pPr>
    </w:p>
    <w:p w:rsidR="00C609BF" w:rsidRDefault="00C609BF" w:rsidP="00C609BF">
      <w:pPr>
        <w:pStyle w:val="ListParagraph"/>
        <w:spacing w:line="360" w:lineRule="auto"/>
        <w:ind w:left="0"/>
        <w:jc w:val="both"/>
        <w:rPr>
          <w:rFonts w:ascii="Arial" w:hAnsi="Arial" w:cs="Arial"/>
          <w:sz w:val="24"/>
          <w:szCs w:val="24"/>
        </w:rPr>
      </w:pPr>
      <w:r>
        <w:rPr>
          <w:rFonts w:ascii="Arial" w:hAnsi="Arial" w:cs="Arial"/>
          <w:sz w:val="24"/>
          <w:szCs w:val="24"/>
        </w:rPr>
        <w:t>It is entirely appropriate that this Court should celebrate and honour that for which Magna Carta stands.  It is that for which this Court stands and which all of its judicial officers past and present have sought to deliver as day by day they toil in the provision of justice according to law.</w:t>
      </w:r>
    </w:p>
    <w:p w:rsidR="00C609BF" w:rsidRDefault="00C609BF" w:rsidP="00C609BF">
      <w:pPr>
        <w:pStyle w:val="ListParagraph"/>
        <w:spacing w:line="360" w:lineRule="auto"/>
        <w:ind w:left="0"/>
        <w:jc w:val="both"/>
        <w:rPr>
          <w:rFonts w:ascii="Arial" w:hAnsi="Arial" w:cs="Arial"/>
          <w:sz w:val="24"/>
          <w:szCs w:val="24"/>
        </w:rPr>
      </w:pPr>
    </w:p>
    <w:p w:rsidR="00C609BF" w:rsidRDefault="00C609BF" w:rsidP="00C609BF">
      <w:pPr>
        <w:pStyle w:val="ListParagraph"/>
        <w:spacing w:line="360" w:lineRule="auto"/>
        <w:ind w:left="0"/>
        <w:jc w:val="both"/>
        <w:rPr>
          <w:rFonts w:ascii="Arial" w:hAnsi="Arial" w:cs="Arial"/>
          <w:sz w:val="24"/>
          <w:szCs w:val="24"/>
        </w:rPr>
      </w:pPr>
      <w:r>
        <w:rPr>
          <w:rFonts w:ascii="Arial" w:hAnsi="Arial" w:cs="Arial"/>
          <w:sz w:val="24"/>
          <w:szCs w:val="24"/>
        </w:rPr>
        <w:t>I am honoured to have been a part of this important ceremony.</w:t>
      </w:r>
    </w:p>
    <w:p w:rsidR="00C609BF" w:rsidRPr="000B79B8" w:rsidRDefault="00C609BF" w:rsidP="00C609BF">
      <w:pPr>
        <w:pStyle w:val="ListParagraph"/>
        <w:spacing w:line="360" w:lineRule="auto"/>
        <w:ind w:left="0"/>
        <w:jc w:val="both"/>
        <w:rPr>
          <w:rFonts w:ascii="Arial" w:hAnsi="Arial" w:cs="Arial"/>
          <w:sz w:val="24"/>
          <w:szCs w:val="24"/>
        </w:rPr>
      </w:pPr>
    </w:p>
    <w:sectPr w:rsidR="00C609BF" w:rsidRPr="000B79B8" w:rsidSect="004E7D08">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2DA" w:rsidRDefault="000962DA" w:rsidP="004E7D08">
      <w:pPr>
        <w:spacing w:after="0" w:line="240" w:lineRule="auto"/>
      </w:pPr>
      <w:r>
        <w:separator/>
      </w:r>
    </w:p>
  </w:endnote>
  <w:endnote w:type="continuationSeparator" w:id="0">
    <w:p w:rsidR="000962DA" w:rsidRDefault="000962DA" w:rsidP="004E7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BD" w:rsidRDefault="003E54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656" w:rsidRPr="003E54BD" w:rsidRDefault="00673656" w:rsidP="003E54BD">
    <w:pPr>
      <w:pStyle w:val="Foote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656" w:rsidRPr="003E54BD" w:rsidRDefault="00673656" w:rsidP="003E54BD">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2DA" w:rsidRDefault="000962DA" w:rsidP="004E7D08">
      <w:pPr>
        <w:spacing w:after="0" w:line="240" w:lineRule="auto"/>
      </w:pPr>
      <w:r>
        <w:separator/>
      </w:r>
    </w:p>
  </w:footnote>
  <w:footnote w:type="continuationSeparator" w:id="0">
    <w:p w:rsidR="000962DA" w:rsidRDefault="000962DA" w:rsidP="004E7D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BD" w:rsidRDefault="003E54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656" w:rsidRPr="003E54BD" w:rsidRDefault="00673656" w:rsidP="003E54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BD" w:rsidRDefault="003E54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D77F2"/>
    <w:multiLevelType w:val="hybridMultilevel"/>
    <w:tmpl w:val="2356DC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49485E"/>
    <w:rsid w:val="00000811"/>
    <w:rsid w:val="000016BA"/>
    <w:rsid w:val="00001A4C"/>
    <w:rsid w:val="000034F5"/>
    <w:rsid w:val="000050EB"/>
    <w:rsid w:val="00005ECE"/>
    <w:rsid w:val="0000638A"/>
    <w:rsid w:val="00006809"/>
    <w:rsid w:val="00007FC1"/>
    <w:rsid w:val="000121DA"/>
    <w:rsid w:val="0001357D"/>
    <w:rsid w:val="000139AD"/>
    <w:rsid w:val="00013D98"/>
    <w:rsid w:val="0001428C"/>
    <w:rsid w:val="0001444A"/>
    <w:rsid w:val="000166C9"/>
    <w:rsid w:val="000212AB"/>
    <w:rsid w:val="00021E0E"/>
    <w:rsid w:val="00023CA0"/>
    <w:rsid w:val="000244C3"/>
    <w:rsid w:val="000251EE"/>
    <w:rsid w:val="00025BE4"/>
    <w:rsid w:val="0002760C"/>
    <w:rsid w:val="00030A13"/>
    <w:rsid w:val="00031BED"/>
    <w:rsid w:val="000330CC"/>
    <w:rsid w:val="000352EF"/>
    <w:rsid w:val="000356BD"/>
    <w:rsid w:val="00036AEF"/>
    <w:rsid w:val="00036B33"/>
    <w:rsid w:val="00036BC5"/>
    <w:rsid w:val="000407FA"/>
    <w:rsid w:val="00040923"/>
    <w:rsid w:val="00041188"/>
    <w:rsid w:val="00041984"/>
    <w:rsid w:val="00041CC9"/>
    <w:rsid w:val="00047C52"/>
    <w:rsid w:val="00050202"/>
    <w:rsid w:val="00050E94"/>
    <w:rsid w:val="00051342"/>
    <w:rsid w:val="00051DD7"/>
    <w:rsid w:val="00051E1B"/>
    <w:rsid w:val="00053109"/>
    <w:rsid w:val="00053D9E"/>
    <w:rsid w:val="000544C5"/>
    <w:rsid w:val="00055A7A"/>
    <w:rsid w:val="00055E49"/>
    <w:rsid w:val="00056F0F"/>
    <w:rsid w:val="0006275E"/>
    <w:rsid w:val="00064720"/>
    <w:rsid w:val="00067980"/>
    <w:rsid w:val="0007066F"/>
    <w:rsid w:val="0007169F"/>
    <w:rsid w:val="00071C63"/>
    <w:rsid w:val="00074542"/>
    <w:rsid w:val="00076036"/>
    <w:rsid w:val="00077DE0"/>
    <w:rsid w:val="0008050C"/>
    <w:rsid w:val="00080DEE"/>
    <w:rsid w:val="00081349"/>
    <w:rsid w:val="00081833"/>
    <w:rsid w:val="00083B9F"/>
    <w:rsid w:val="00083D3C"/>
    <w:rsid w:val="00084E75"/>
    <w:rsid w:val="00086816"/>
    <w:rsid w:val="00086817"/>
    <w:rsid w:val="00087B5C"/>
    <w:rsid w:val="00087B61"/>
    <w:rsid w:val="00087C28"/>
    <w:rsid w:val="0009050B"/>
    <w:rsid w:val="00092499"/>
    <w:rsid w:val="000925B6"/>
    <w:rsid w:val="000962DA"/>
    <w:rsid w:val="0009634F"/>
    <w:rsid w:val="00096771"/>
    <w:rsid w:val="00096F8D"/>
    <w:rsid w:val="00097E3F"/>
    <w:rsid w:val="000A182D"/>
    <w:rsid w:val="000A2107"/>
    <w:rsid w:val="000A2757"/>
    <w:rsid w:val="000A4182"/>
    <w:rsid w:val="000A4CF1"/>
    <w:rsid w:val="000B0823"/>
    <w:rsid w:val="000B14DA"/>
    <w:rsid w:val="000B1BD0"/>
    <w:rsid w:val="000B2AEE"/>
    <w:rsid w:val="000B4850"/>
    <w:rsid w:val="000B79B8"/>
    <w:rsid w:val="000C0FB2"/>
    <w:rsid w:val="000C14DC"/>
    <w:rsid w:val="000C1B8E"/>
    <w:rsid w:val="000C1EB8"/>
    <w:rsid w:val="000C1ED3"/>
    <w:rsid w:val="000C2034"/>
    <w:rsid w:val="000C3317"/>
    <w:rsid w:val="000C3EFB"/>
    <w:rsid w:val="000C474A"/>
    <w:rsid w:val="000C6EFC"/>
    <w:rsid w:val="000D422D"/>
    <w:rsid w:val="000D4B26"/>
    <w:rsid w:val="000D578D"/>
    <w:rsid w:val="000D6C0B"/>
    <w:rsid w:val="000E0DD7"/>
    <w:rsid w:val="000E1B24"/>
    <w:rsid w:val="000E59DC"/>
    <w:rsid w:val="000E7178"/>
    <w:rsid w:val="000E7999"/>
    <w:rsid w:val="000E7B10"/>
    <w:rsid w:val="000F2294"/>
    <w:rsid w:val="000F375E"/>
    <w:rsid w:val="000F58B0"/>
    <w:rsid w:val="000F7940"/>
    <w:rsid w:val="001001E2"/>
    <w:rsid w:val="00100775"/>
    <w:rsid w:val="0010183E"/>
    <w:rsid w:val="001039AD"/>
    <w:rsid w:val="00103FF6"/>
    <w:rsid w:val="00104CFB"/>
    <w:rsid w:val="00104DDF"/>
    <w:rsid w:val="001054ED"/>
    <w:rsid w:val="00107338"/>
    <w:rsid w:val="001110F0"/>
    <w:rsid w:val="0011130F"/>
    <w:rsid w:val="00111E16"/>
    <w:rsid w:val="00112698"/>
    <w:rsid w:val="00112ECF"/>
    <w:rsid w:val="00113386"/>
    <w:rsid w:val="00114AE4"/>
    <w:rsid w:val="00115DFA"/>
    <w:rsid w:val="001167CB"/>
    <w:rsid w:val="0011744D"/>
    <w:rsid w:val="001215DB"/>
    <w:rsid w:val="001225DB"/>
    <w:rsid w:val="00125096"/>
    <w:rsid w:val="001252E0"/>
    <w:rsid w:val="001305B3"/>
    <w:rsid w:val="00131806"/>
    <w:rsid w:val="0013234E"/>
    <w:rsid w:val="00132BF8"/>
    <w:rsid w:val="00137533"/>
    <w:rsid w:val="00137F0E"/>
    <w:rsid w:val="0014145B"/>
    <w:rsid w:val="0014249D"/>
    <w:rsid w:val="00142A29"/>
    <w:rsid w:val="001462D2"/>
    <w:rsid w:val="001469CA"/>
    <w:rsid w:val="00147EC9"/>
    <w:rsid w:val="00151F25"/>
    <w:rsid w:val="001524D2"/>
    <w:rsid w:val="00152688"/>
    <w:rsid w:val="00152E4A"/>
    <w:rsid w:val="00153165"/>
    <w:rsid w:val="00153C0B"/>
    <w:rsid w:val="001540C7"/>
    <w:rsid w:val="001541FE"/>
    <w:rsid w:val="0015478C"/>
    <w:rsid w:val="001553FB"/>
    <w:rsid w:val="00156F06"/>
    <w:rsid w:val="00157196"/>
    <w:rsid w:val="00161D39"/>
    <w:rsid w:val="001620FA"/>
    <w:rsid w:val="00162404"/>
    <w:rsid w:val="00163D5A"/>
    <w:rsid w:val="001651B3"/>
    <w:rsid w:val="0016541B"/>
    <w:rsid w:val="0016735C"/>
    <w:rsid w:val="00167A7A"/>
    <w:rsid w:val="00175F99"/>
    <w:rsid w:val="00176826"/>
    <w:rsid w:val="00177893"/>
    <w:rsid w:val="00177F04"/>
    <w:rsid w:val="00180873"/>
    <w:rsid w:val="00181B35"/>
    <w:rsid w:val="00181E30"/>
    <w:rsid w:val="001822D9"/>
    <w:rsid w:val="00182FE2"/>
    <w:rsid w:val="001839A3"/>
    <w:rsid w:val="00183DF8"/>
    <w:rsid w:val="00186EA7"/>
    <w:rsid w:val="001878B1"/>
    <w:rsid w:val="00190459"/>
    <w:rsid w:val="001917D1"/>
    <w:rsid w:val="001918D6"/>
    <w:rsid w:val="00191ECB"/>
    <w:rsid w:val="00193095"/>
    <w:rsid w:val="0019586F"/>
    <w:rsid w:val="001961C2"/>
    <w:rsid w:val="001A0B20"/>
    <w:rsid w:val="001A1117"/>
    <w:rsid w:val="001A2519"/>
    <w:rsid w:val="001A3C6E"/>
    <w:rsid w:val="001A4616"/>
    <w:rsid w:val="001A67AF"/>
    <w:rsid w:val="001B152E"/>
    <w:rsid w:val="001B3298"/>
    <w:rsid w:val="001B3461"/>
    <w:rsid w:val="001B5905"/>
    <w:rsid w:val="001B7213"/>
    <w:rsid w:val="001C0074"/>
    <w:rsid w:val="001C07A6"/>
    <w:rsid w:val="001C2BE3"/>
    <w:rsid w:val="001C59D9"/>
    <w:rsid w:val="001C7316"/>
    <w:rsid w:val="001D1F5B"/>
    <w:rsid w:val="001D3ADA"/>
    <w:rsid w:val="001D527D"/>
    <w:rsid w:val="001E1CA2"/>
    <w:rsid w:val="001E373D"/>
    <w:rsid w:val="001E4520"/>
    <w:rsid w:val="001E4D13"/>
    <w:rsid w:val="001E520D"/>
    <w:rsid w:val="001E74F9"/>
    <w:rsid w:val="001E7B6C"/>
    <w:rsid w:val="001F188D"/>
    <w:rsid w:val="001F1A71"/>
    <w:rsid w:val="001F1FDF"/>
    <w:rsid w:val="001F35CE"/>
    <w:rsid w:val="001F6161"/>
    <w:rsid w:val="001F6314"/>
    <w:rsid w:val="001F6B98"/>
    <w:rsid w:val="00201641"/>
    <w:rsid w:val="00202A31"/>
    <w:rsid w:val="00202B6D"/>
    <w:rsid w:val="00202B8C"/>
    <w:rsid w:val="00203BB2"/>
    <w:rsid w:val="00204E46"/>
    <w:rsid w:val="00204E5C"/>
    <w:rsid w:val="00205CD6"/>
    <w:rsid w:val="00205F20"/>
    <w:rsid w:val="00207B7D"/>
    <w:rsid w:val="00212CB7"/>
    <w:rsid w:val="00214AB9"/>
    <w:rsid w:val="00214BAD"/>
    <w:rsid w:val="002157A8"/>
    <w:rsid w:val="00217155"/>
    <w:rsid w:val="00217401"/>
    <w:rsid w:val="00217423"/>
    <w:rsid w:val="0022090E"/>
    <w:rsid w:val="00220BF0"/>
    <w:rsid w:val="00221016"/>
    <w:rsid w:val="0022633B"/>
    <w:rsid w:val="00227D78"/>
    <w:rsid w:val="00231F0B"/>
    <w:rsid w:val="00232FC6"/>
    <w:rsid w:val="00234A9C"/>
    <w:rsid w:val="0023747F"/>
    <w:rsid w:val="002417AD"/>
    <w:rsid w:val="002420E9"/>
    <w:rsid w:val="0024344D"/>
    <w:rsid w:val="002449EF"/>
    <w:rsid w:val="0024659D"/>
    <w:rsid w:val="00246F10"/>
    <w:rsid w:val="00247EB7"/>
    <w:rsid w:val="0025009F"/>
    <w:rsid w:val="0025025C"/>
    <w:rsid w:val="00257B5D"/>
    <w:rsid w:val="00261054"/>
    <w:rsid w:val="0026425B"/>
    <w:rsid w:val="00264CEB"/>
    <w:rsid w:val="00265D0F"/>
    <w:rsid w:val="00265FC4"/>
    <w:rsid w:val="002671DC"/>
    <w:rsid w:val="00270797"/>
    <w:rsid w:val="00272F68"/>
    <w:rsid w:val="00273586"/>
    <w:rsid w:val="00273DB8"/>
    <w:rsid w:val="0027489A"/>
    <w:rsid w:val="00275E10"/>
    <w:rsid w:val="00275E52"/>
    <w:rsid w:val="0027778B"/>
    <w:rsid w:val="00277F71"/>
    <w:rsid w:val="00280848"/>
    <w:rsid w:val="002818A7"/>
    <w:rsid w:val="00281A6C"/>
    <w:rsid w:val="002828EA"/>
    <w:rsid w:val="00283242"/>
    <w:rsid w:val="00291D19"/>
    <w:rsid w:val="00291F20"/>
    <w:rsid w:val="0029362B"/>
    <w:rsid w:val="00294410"/>
    <w:rsid w:val="002948F6"/>
    <w:rsid w:val="00294EF4"/>
    <w:rsid w:val="002952B5"/>
    <w:rsid w:val="002959A3"/>
    <w:rsid w:val="002A000E"/>
    <w:rsid w:val="002A219D"/>
    <w:rsid w:val="002A3655"/>
    <w:rsid w:val="002A40D0"/>
    <w:rsid w:val="002A4194"/>
    <w:rsid w:val="002A46D7"/>
    <w:rsid w:val="002A487E"/>
    <w:rsid w:val="002A5967"/>
    <w:rsid w:val="002A5AB1"/>
    <w:rsid w:val="002A639F"/>
    <w:rsid w:val="002A70DA"/>
    <w:rsid w:val="002B13C1"/>
    <w:rsid w:val="002B2710"/>
    <w:rsid w:val="002B3F7B"/>
    <w:rsid w:val="002C14A2"/>
    <w:rsid w:val="002C16C8"/>
    <w:rsid w:val="002C1DB5"/>
    <w:rsid w:val="002C2B25"/>
    <w:rsid w:val="002C4379"/>
    <w:rsid w:val="002C4996"/>
    <w:rsid w:val="002C58E4"/>
    <w:rsid w:val="002C5D14"/>
    <w:rsid w:val="002C639C"/>
    <w:rsid w:val="002C6466"/>
    <w:rsid w:val="002C686F"/>
    <w:rsid w:val="002C688D"/>
    <w:rsid w:val="002C6BE0"/>
    <w:rsid w:val="002C70BC"/>
    <w:rsid w:val="002D0361"/>
    <w:rsid w:val="002D1082"/>
    <w:rsid w:val="002D301D"/>
    <w:rsid w:val="002D3C1A"/>
    <w:rsid w:val="002D4162"/>
    <w:rsid w:val="002D51C5"/>
    <w:rsid w:val="002D6343"/>
    <w:rsid w:val="002E176B"/>
    <w:rsid w:val="002E1DDF"/>
    <w:rsid w:val="002E29FB"/>
    <w:rsid w:val="002E4D20"/>
    <w:rsid w:val="002E5549"/>
    <w:rsid w:val="002E63B6"/>
    <w:rsid w:val="002E7C91"/>
    <w:rsid w:val="002F1332"/>
    <w:rsid w:val="002F3F6C"/>
    <w:rsid w:val="002F503E"/>
    <w:rsid w:val="002F5048"/>
    <w:rsid w:val="002F51BC"/>
    <w:rsid w:val="002F624E"/>
    <w:rsid w:val="002F65FF"/>
    <w:rsid w:val="00300F1B"/>
    <w:rsid w:val="00300F6C"/>
    <w:rsid w:val="00303872"/>
    <w:rsid w:val="00303CFD"/>
    <w:rsid w:val="00305452"/>
    <w:rsid w:val="0030727D"/>
    <w:rsid w:val="00312C9A"/>
    <w:rsid w:val="00313B2E"/>
    <w:rsid w:val="00314098"/>
    <w:rsid w:val="003154E8"/>
    <w:rsid w:val="00316A94"/>
    <w:rsid w:val="00316B97"/>
    <w:rsid w:val="00317433"/>
    <w:rsid w:val="00317724"/>
    <w:rsid w:val="00317F67"/>
    <w:rsid w:val="00320084"/>
    <w:rsid w:val="00320D86"/>
    <w:rsid w:val="003248A7"/>
    <w:rsid w:val="00326078"/>
    <w:rsid w:val="0032706E"/>
    <w:rsid w:val="003308C0"/>
    <w:rsid w:val="0033120B"/>
    <w:rsid w:val="00332023"/>
    <w:rsid w:val="00332D8D"/>
    <w:rsid w:val="00334D4A"/>
    <w:rsid w:val="00335E84"/>
    <w:rsid w:val="003379F1"/>
    <w:rsid w:val="00344049"/>
    <w:rsid w:val="00345C70"/>
    <w:rsid w:val="00347A81"/>
    <w:rsid w:val="00350C0E"/>
    <w:rsid w:val="00352C18"/>
    <w:rsid w:val="00352D80"/>
    <w:rsid w:val="00354BF3"/>
    <w:rsid w:val="00355073"/>
    <w:rsid w:val="003604C0"/>
    <w:rsid w:val="00360507"/>
    <w:rsid w:val="003608A5"/>
    <w:rsid w:val="0036165B"/>
    <w:rsid w:val="0036270C"/>
    <w:rsid w:val="00363597"/>
    <w:rsid w:val="0036528E"/>
    <w:rsid w:val="00366473"/>
    <w:rsid w:val="0036730F"/>
    <w:rsid w:val="00370381"/>
    <w:rsid w:val="00370ECB"/>
    <w:rsid w:val="00371184"/>
    <w:rsid w:val="00372553"/>
    <w:rsid w:val="00373B4E"/>
    <w:rsid w:val="0037511F"/>
    <w:rsid w:val="0037559D"/>
    <w:rsid w:val="0037601F"/>
    <w:rsid w:val="00376329"/>
    <w:rsid w:val="003828F2"/>
    <w:rsid w:val="0038290F"/>
    <w:rsid w:val="0038348A"/>
    <w:rsid w:val="00384506"/>
    <w:rsid w:val="003847D2"/>
    <w:rsid w:val="00384D14"/>
    <w:rsid w:val="003861C5"/>
    <w:rsid w:val="00386AA1"/>
    <w:rsid w:val="0038730D"/>
    <w:rsid w:val="00390A14"/>
    <w:rsid w:val="003925CB"/>
    <w:rsid w:val="00396D1E"/>
    <w:rsid w:val="00397B89"/>
    <w:rsid w:val="003A1004"/>
    <w:rsid w:val="003A1A51"/>
    <w:rsid w:val="003A229C"/>
    <w:rsid w:val="003A3429"/>
    <w:rsid w:val="003A4A9E"/>
    <w:rsid w:val="003A5089"/>
    <w:rsid w:val="003A5276"/>
    <w:rsid w:val="003A53D9"/>
    <w:rsid w:val="003A5E9B"/>
    <w:rsid w:val="003A6716"/>
    <w:rsid w:val="003A6B0D"/>
    <w:rsid w:val="003B1111"/>
    <w:rsid w:val="003B219A"/>
    <w:rsid w:val="003B26C0"/>
    <w:rsid w:val="003B4DC9"/>
    <w:rsid w:val="003B69C4"/>
    <w:rsid w:val="003B6B79"/>
    <w:rsid w:val="003B72F8"/>
    <w:rsid w:val="003C0832"/>
    <w:rsid w:val="003C0DAA"/>
    <w:rsid w:val="003C4F12"/>
    <w:rsid w:val="003C611D"/>
    <w:rsid w:val="003C7E4A"/>
    <w:rsid w:val="003D033D"/>
    <w:rsid w:val="003D290E"/>
    <w:rsid w:val="003D2E68"/>
    <w:rsid w:val="003D4682"/>
    <w:rsid w:val="003D4709"/>
    <w:rsid w:val="003D7AF9"/>
    <w:rsid w:val="003E05B2"/>
    <w:rsid w:val="003E4BBF"/>
    <w:rsid w:val="003E54BD"/>
    <w:rsid w:val="003E5A15"/>
    <w:rsid w:val="003E6689"/>
    <w:rsid w:val="003F041A"/>
    <w:rsid w:val="003F1C2E"/>
    <w:rsid w:val="003F2C18"/>
    <w:rsid w:val="003F6129"/>
    <w:rsid w:val="003F6449"/>
    <w:rsid w:val="003F6977"/>
    <w:rsid w:val="003F6DC8"/>
    <w:rsid w:val="003F7A69"/>
    <w:rsid w:val="00400FC2"/>
    <w:rsid w:val="00401F34"/>
    <w:rsid w:val="00402B88"/>
    <w:rsid w:val="00402EDF"/>
    <w:rsid w:val="0040304B"/>
    <w:rsid w:val="004037AC"/>
    <w:rsid w:val="00404AA5"/>
    <w:rsid w:val="00405AA4"/>
    <w:rsid w:val="00405C3F"/>
    <w:rsid w:val="004063EE"/>
    <w:rsid w:val="00406E5D"/>
    <w:rsid w:val="0040708C"/>
    <w:rsid w:val="0040728D"/>
    <w:rsid w:val="0041109E"/>
    <w:rsid w:val="004134F9"/>
    <w:rsid w:val="0041541A"/>
    <w:rsid w:val="00415C19"/>
    <w:rsid w:val="0041613E"/>
    <w:rsid w:val="004167EE"/>
    <w:rsid w:val="00417B6D"/>
    <w:rsid w:val="0042055B"/>
    <w:rsid w:val="004210F7"/>
    <w:rsid w:val="00421660"/>
    <w:rsid w:val="00421FED"/>
    <w:rsid w:val="0042432D"/>
    <w:rsid w:val="00427234"/>
    <w:rsid w:val="004316D4"/>
    <w:rsid w:val="00432F44"/>
    <w:rsid w:val="00434F36"/>
    <w:rsid w:val="004356BF"/>
    <w:rsid w:val="0043598D"/>
    <w:rsid w:val="004362C2"/>
    <w:rsid w:val="004364FB"/>
    <w:rsid w:val="004407CA"/>
    <w:rsid w:val="0044177C"/>
    <w:rsid w:val="004433DC"/>
    <w:rsid w:val="00445C3D"/>
    <w:rsid w:val="00446A3C"/>
    <w:rsid w:val="00447437"/>
    <w:rsid w:val="00450158"/>
    <w:rsid w:val="00452CF1"/>
    <w:rsid w:val="004556A9"/>
    <w:rsid w:val="00457F87"/>
    <w:rsid w:val="004613FA"/>
    <w:rsid w:val="00462525"/>
    <w:rsid w:val="00463D6C"/>
    <w:rsid w:val="00464EBD"/>
    <w:rsid w:val="00466224"/>
    <w:rsid w:val="004668D3"/>
    <w:rsid w:val="00466F40"/>
    <w:rsid w:val="0047058E"/>
    <w:rsid w:val="00470768"/>
    <w:rsid w:val="00470DE4"/>
    <w:rsid w:val="00470EE8"/>
    <w:rsid w:val="0047176B"/>
    <w:rsid w:val="00472156"/>
    <w:rsid w:val="00473DBF"/>
    <w:rsid w:val="004757C8"/>
    <w:rsid w:val="00475DA1"/>
    <w:rsid w:val="00476F65"/>
    <w:rsid w:val="004775AA"/>
    <w:rsid w:val="00480985"/>
    <w:rsid w:val="00481272"/>
    <w:rsid w:val="00483941"/>
    <w:rsid w:val="00483FBD"/>
    <w:rsid w:val="0048542D"/>
    <w:rsid w:val="00485FC8"/>
    <w:rsid w:val="00490AD9"/>
    <w:rsid w:val="004919E6"/>
    <w:rsid w:val="00492252"/>
    <w:rsid w:val="00492316"/>
    <w:rsid w:val="00492C83"/>
    <w:rsid w:val="0049475C"/>
    <w:rsid w:val="0049485E"/>
    <w:rsid w:val="00494CDA"/>
    <w:rsid w:val="004957C4"/>
    <w:rsid w:val="00496328"/>
    <w:rsid w:val="00496676"/>
    <w:rsid w:val="00497CFF"/>
    <w:rsid w:val="004A022C"/>
    <w:rsid w:val="004A1E36"/>
    <w:rsid w:val="004A5F3C"/>
    <w:rsid w:val="004A687C"/>
    <w:rsid w:val="004A68BE"/>
    <w:rsid w:val="004A6973"/>
    <w:rsid w:val="004A6C44"/>
    <w:rsid w:val="004A6CFD"/>
    <w:rsid w:val="004B0534"/>
    <w:rsid w:val="004B2F23"/>
    <w:rsid w:val="004B2FF3"/>
    <w:rsid w:val="004B365C"/>
    <w:rsid w:val="004B3671"/>
    <w:rsid w:val="004B3CCF"/>
    <w:rsid w:val="004B4761"/>
    <w:rsid w:val="004B4765"/>
    <w:rsid w:val="004B5272"/>
    <w:rsid w:val="004B6AD5"/>
    <w:rsid w:val="004B6B12"/>
    <w:rsid w:val="004C1E07"/>
    <w:rsid w:val="004C39D5"/>
    <w:rsid w:val="004C45C8"/>
    <w:rsid w:val="004C6D86"/>
    <w:rsid w:val="004C7C65"/>
    <w:rsid w:val="004D0131"/>
    <w:rsid w:val="004D0623"/>
    <w:rsid w:val="004D0DA6"/>
    <w:rsid w:val="004D1421"/>
    <w:rsid w:val="004D1AD4"/>
    <w:rsid w:val="004D368E"/>
    <w:rsid w:val="004D3C32"/>
    <w:rsid w:val="004D3DA0"/>
    <w:rsid w:val="004D42C2"/>
    <w:rsid w:val="004D47F7"/>
    <w:rsid w:val="004D4F9D"/>
    <w:rsid w:val="004D5E2B"/>
    <w:rsid w:val="004D6733"/>
    <w:rsid w:val="004D7455"/>
    <w:rsid w:val="004D7D6D"/>
    <w:rsid w:val="004E0647"/>
    <w:rsid w:val="004E082A"/>
    <w:rsid w:val="004E0A23"/>
    <w:rsid w:val="004E0AD0"/>
    <w:rsid w:val="004E0EF2"/>
    <w:rsid w:val="004E26A0"/>
    <w:rsid w:val="004E420F"/>
    <w:rsid w:val="004E6F70"/>
    <w:rsid w:val="004E7B89"/>
    <w:rsid w:val="004E7D08"/>
    <w:rsid w:val="004F12AF"/>
    <w:rsid w:val="004F1429"/>
    <w:rsid w:val="004F1E3C"/>
    <w:rsid w:val="004F27CE"/>
    <w:rsid w:val="004F41EC"/>
    <w:rsid w:val="004F7F2D"/>
    <w:rsid w:val="00500525"/>
    <w:rsid w:val="00504829"/>
    <w:rsid w:val="00504C35"/>
    <w:rsid w:val="00505223"/>
    <w:rsid w:val="00505828"/>
    <w:rsid w:val="00505A45"/>
    <w:rsid w:val="00505BAD"/>
    <w:rsid w:val="005063DC"/>
    <w:rsid w:val="00506B3E"/>
    <w:rsid w:val="0051072A"/>
    <w:rsid w:val="00512771"/>
    <w:rsid w:val="00512886"/>
    <w:rsid w:val="00513AB3"/>
    <w:rsid w:val="00514A6D"/>
    <w:rsid w:val="00514C31"/>
    <w:rsid w:val="00515C6A"/>
    <w:rsid w:val="0051754E"/>
    <w:rsid w:val="0051772F"/>
    <w:rsid w:val="00517947"/>
    <w:rsid w:val="00520B24"/>
    <w:rsid w:val="00521178"/>
    <w:rsid w:val="0052203C"/>
    <w:rsid w:val="00522CAB"/>
    <w:rsid w:val="00523F27"/>
    <w:rsid w:val="00524C9E"/>
    <w:rsid w:val="005256B4"/>
    <w:rsid w:val="00527FC0"/>
    <w:rsid w:val="00531971"/>
    <w:rsid w:val="00533CC9"/>
    <w:rsid w:val="00535182"/>
    <w:rsid w:val="005358A2"/>
    <w:rsid w:val="0053737C"/>
    <w:rsid w:val="0054065D"/>
    <w:rsid w:val="0054323B"/>
    <w:rsid w:val="0054368C"/>
    <w:rsid w:val="00544A54"/>
    <w:rsid w:val="00545B0D"/>
    <w:rsid w:val="00546AB8"/>
    <w:rsid w:val="00547DF0"/>
    <w:rsid w:val="005520BD"/>
    <w:rsid w:val="00553919"/>
    <w:rsid w:val="005564C4"/>
    <w:rsid w:val="00557476"/>
    <w:rsid w:val="005604D9"/>
    <w:rsid w:val="00562124"/>
    <w:rsid w:val="00567211"/>
    <w:rsid w:val="00567B25"/>
    <w:rsid w:val="005720D9"/>
    <w:rsid w:val="005735F2"/>
    <w:rsid w:val="00575A00"/>
    <w:rsid w:val="0057627C"/>
    <w:rsid w:val="005764B7"/>
    <w:rsid w:val="005801E2"/>
    <w:rsid w:val="00580FD5"/>
    <w:rsid w:val="005816B2"/>
    <w:rsid w:val="00581EF0"/>
    <w:rsid w:val="00582B92"/>
    <w:rsid w:val="00584304"/>
    <w:rsid w:val="005861C7"/>
    <w:rsid w:val="005877AE"/>
    <w:rsid w:val="00592330"/>
    <w:rsid w:val="00592E50"/>
    <w:rsid w:val="0059325F"/>
    <w:rsid w:val="00593CAD"/>
    <w:rsid w:val="00593D8C"/>
    <w:rsid w:val="00593DF8"/>
    <w:rsid w:val="005967B6"/>
    <w:rsid w:val="00596D63"/>
    <w:rsid w:val="00597119"/>
    <w:rsid w:val="005A0387"/>
    <w:rsid w:val="005A15DD"/>
    <w:rsid w:val="005A7973"/>
    <w:rsid w:val="005A7D30"/>
    <w:rsid w:val="005B0EC1"/>
    <w:rsid w:val="005B12F4"/>
    <w:rsid w:val="005B2341"/>
    <w:rsid w:val="005B2DFB"/>
    <w:rsid w:val="005B2DFF"/>
    <w:rsid w:val="005B2F98"/>
    <w:rsid w:val="005B5BA3"/>
    <w:rsid w:val="005B5F0B"/>
    <w:rsid w:val="005B74B0"/>
    <w:rsid w:val="005C02D3"/>
    <w:rsid w:val="005C472F"/>
    <w:rsid w:val="005C49F5"/>
    <w:rsid w:val="005C4C73"/>
    <w:rsid w:val="005D0B92"/>
    <w:rsid w:val="005D3121"/>
    <w:rsid w:val="005D337F"/>
    <w:rsid w:val="005D496E"/>
    <w:rsid w:val="005D56D7"/>
    <w:rsid w:val="005D5937"/>
    <w:rsid w:val="005D6564"/>
    <w:rsid w:val="005D7C75"/>
    <w:rsid w:val="005E0FE7"/>
    <w:rsid w:val="005E1524"/>
    <w:rsid w:val="005E3332"/>
    <w:rsid w:val="005E4304"/>
    <w:rsid w:val="005E4601"/>
    <w:rsid w:val="005E46CB"/>
    <w:rsid w:val="005E5AB0"/>
    <w:rsid w:val="005F161A"/>
    <w:rsid w:val="005F4057"/>
    <w:rsid w:val="005F69AE"/>
    <w:rsid w:val="005F714D"/>
    <w:rsid w:val="005F72BB"/>
    <w:rsid w:val="006023B4"/>
    <w:rsid w:val="0060384E"/>
    <w:rsid w:val="00610157"/>
    <w:rsid w:val="0061294F"/>
    <w:rsid w:val="00612A82"/>
    <w:rsid w:val="006138C7"/>
    <w:rsid w:val="006209E8"/>
    <w:rsid w:val="00620B47"/>
    <w:rsid w:val="00622F17"/>
    <w:rsid w:val="0062314E"/>
    <w:rsid w:val="00623B37"/>
    <w:rsid w:val="00624D39"/>
    <w:rsid w:val="006250A1"/>
    <w:rsid w:val="0062619E"/>
    <w:rsid w:val="006264E2"/>
    <w:rsid w:val="006277D2"/>
    <w:rsid w:val="006307E9"/>
    <w:rsid w:val="006317D5"/>
    <w:rsid w:val="00631928"/>
    <w:rsid w:val="0063526B"/>
    <w:rsid w:val="00637782"/>
    <w:rsid w:val="0064187C"/>
    <w:rsid w:val="00641EC0"/>
    <w:rsid w:val="00641FC9"/>
    <w:rsid w:val="006424BD"/>
    <w:rsid w:val="00642AA9"/>
    <w:rsid w:val="00642F21"/>
    <w:rsid w:val="00643343"/>
    <w:rsid w:val="0064526F"/>
    <w:rsid w:val="00645316"/>
    <w:rsid w:val="00645A26"/>
    <w:rsid w:val="006466F9"/>
    <w:rsid w:val="006522DB"/>
    <w:rsid w:val="00653DF7"/>
    <w:rsid w:val="006563D0"/>
    <w:rsid w:val="0066042A"/>
    <w:rsid w:val="006605B5"/>
    <w:rsid w:val="00663593"/>
    <w:rsid w:val="0066588A"/>
    <w:rsid w:val="006702B0"/>
    <w:rsid w:val="00671C16"/>
    <w:rsid w:val="00673656"/>
    <w:rsid w:val="00673D1E"/>
    <w:rsid w:val="00675160"/>
    <w:rsid w:val="00675505"/>
    <w:rsid w:val="00680186"/>
    <w:rsid w:val="00680539"/>
    <w:rsid w:val="00681DC6"/>
    <w:rsid w:val="00684526"/>
    <w:rsid w:val="00684765"/>
    <w:rsid w:val="00684A52"/>
    <w:rsid w:val="00686064"/>
    <w:rsid w:val="006866C3"/>
    <w:rsid w:val="00687464"/>
    <w:rsid w:val="006937CF"/>
    <w:rsid w:val="00693F1C"/>
    <w:rsid w:val="006949CE"/>
    <w:rsid w:val="00695074"/>
    <w:rsid w:val="006968E4"/>
    <w:rsid w:val="006A1A1D"/>
    <w:rsid w:val="006A2A5C"/>
    <w:rsid w:val="006A3D33"/>
    <w:rsid w:val="006A61D3"/>
    <w:rsid w:val="006A65D3"/>
    <w:rsid w:val="006B0767"/>
    <w:rsid w:val="006B1A47"/>
    <w:rsid w:val="006B2405"/>
    <w:rsid w:val="006B348D"/>
    <w:rsid w:val="006B38F5"/>
    <w:rsid w:val="006B4233"/>
    <w:rsid w:val="006B4CD8"/>
    <w:rsid w:val="006B521F"/>
    <w:rsid w:val="006B52FB"/>
    <w:rsid w:val="006C0B2B"/>
    <w:rsid w:val="006C177A"/>
    <w:rsid w:val="006C203A"/>
    <w:rsid w:val="006C5416"/>
    <w:rsid w:val="006C6BC3"/>
    <w:rsid w:val="006C6E96"/>
    <w:rsid w:val="006D10FD"/>
    <w:rsid w:val="006D1ABB"/>
    <w:rsid w:val="006D2339"/>
    <w:rsid w:val="006D2469"/>
    <w:rsid w:val="006D24D9"/>
    <w:rsid w:val="006D2D36"/>
    <w:rsid w:val="006D3B3F"/>
    <w:rsid w:val="006D4367"/>
    <w:rsid w:val="006D44B8"/>
    <w:rsid w:val="006E00CF"/>
    <w:rsid w:val="006E1779"/>
    <w:rsid w:val="006E1906"/>
    <w:rsid w:val="006E2AAE"/>
    <w:rsid w:val="006E4D88"/>
    <w:rsid w:val="006E56D4"/>
    <w:rsid w:val="006E69E2"/>
    <w:rsid w:val="006E6FA2"/>
    <w:rsid w:val="006E71BA"/>
    <w:rsid w:val="006F1413"/>
    <w:rsid w:val="006F4C50"/>
    <w:rsid w:val="006F6DAC"/>
    <w:rsid w:val="007009FF"/>
    <w:rsid w:val="0070193A"/>
    <w:rsid w:val="007030EB"/>
    <w:rsid w:val="00705860"/>
    <w:rsid w:val="007069D8"/>
    <w:rsid w:val="00706B03"/>
    <w:rsid w:val="00710D96"/>
    <w:rsid w:val="00711929"/>
    <w:rsid w:val="00712BAF"/>
    <w:rsid w:val="007130DC"/>
    <w:rsid w:val="007133CA"/>
    <w:rsid w:val="007136B0"/>
    <w:rsid w:val="00714084"/>
    <w:rsid w:val="00714F91"/>
    <w:rsid w:val="00720EE2"/>
    <w:rsid w:val="00723BFD"/>
    <w:rsid w:val="00725EC8"/>
    <w:rsid w:val="00727142"/>
    <w:rsid w:val="0073054E"/>
    <w:rsid w:val="007313B8"/>
    <w:rsid w:val="0073262D"/>
    <w:rsid w:val="0073268E"/>
    <w:rsid w:val="00732FCA"/>
    <w:rsid w:val="00733059"/>
    <w:rsid w:val="0073375B"/>
    <w:rsid w:val="007339B6"/>
    <w:rsid w:val="00733FD0"/>
    <w:rsid w:val="00734668"/>
    <w:rsid w:val="00734D39"/>
    <w:rsid w:val="00734F4D"/>
    <w:rsid w:val="007364CE"/>
    <w:rsid w:val="00740A6A"/>
    <w:rsid w:val="00740FB9"/>
    <w:rsid w:val="00743407"/>
    <w:rsid w:val="007446BE"/>
    <w:rsid w:val="00744A97"/>
    <w:rsid w:val="0074563F"/>
    <w:rsid w:val="0074603F"/>
    <w:rsid w:val="00746A41"/>
    <w:rsid w:val="00752AC0"/>
    <w:rsid w:val="007532C0"/>
    <w:rsid w:val="0075368C"/>
    <w:rsid w:val="00753A37"/>
    <w:rsid w:val="00753B68"/>
    <w:rsid w:val="00755B7C"/>
    <w:rsid w:val="0076105B"/>
    <w:rsid w:val="007611D2"/>
    <w:rsid w:val="0076309A"/>
    <w:rsid w:val="00763277"/>
    <w:rsid w:val="0076399C"/>
    <w:rsid w:val="00763B57"/>
    <w:rsid w:val="00764665"/>
    <w:rsid w:val="0076553E"/>
    <w:rsid w:val="00765B72"/>
    <w:rsid w:val="0077003D"/>
    <w:rsid w:val="00771016"/>
    <w:rsid w:val="0077334A"/>
    <w:rsid w:val="0077358B"/>
    <w:rsid w:val="00773B3E"/>
    <w:rsid w:val="007757DC"/>
    <w:rsid w:val="00775F1C"/>
    <w:rsid w:val="00780610"/>
    <w:rsid w:val="00781336"/>
    <w:rsid w:val="0078260E"/>
    <w:rsid w:val="00784865"/>
    <w:rsid w:val="00792D43"/>
    <w:rsid w:val="00793E91"/>
    <w:rsid w:val="00793F4E"/>
    <w:rsid w:val="00794FFE"/>
    <w:rsid w:val="0079643A"/>
    <w:rsid w:val="0079660F"/>
    <w:rsid w:val="00797783"/>
    <w:rsid w:val="007A0225"/>
    <w:rsid w:val="007A122C"/>
    <w:rsid w:val="007A1285"/>
    <w:rsid w:val="007A294C"/>
    <w:rsid w:val="007A5B0B"/>
    <w:rsid w:val="007A68AD"/>
    <w:rsid w:val="007A7F88"/>
    <w:rsid w:val="007B1785"/>
    <w:rsid w:val="007B25B5"/>
    <w:rsid w:val="007B2B07"/>
    <w:rsid w:val="007B328F"/>
    <w:rsid w:val="007B53D4"/>
    <w:rsid w:val="007B5CCC"/>
    <w:rsid w:val="007B5FFD"/>
    <w:rsid w:val="007B6C4E"/>
    <w:rsid w:val="007C22FA"/>
    <w:rsid w:val="007C2A5D"/>
    <w:rsid w:val="007C42F4"/>
    <w:rsid w:val="007C612E"/>
    <w:rsid w:val="007D3D04"/>
    <w:rsid w:val="007D5035"/>
    <w:rsid w:val="007E01AA"/>
    <w:rsid w:val="007E11F8"/>
    <w:rsid w:val="007E22F2"/>
    <w:rsid w:val="007E4BE1"/>
    <w:rsid w:val="007E5286"/>
    <w:rsid w:val="007E59EE"/>
    <w:rsid w:val="007E5D1D"/>
    <w:rsid w:val="007E67AE"/>
    <w:rsid w:val="007E6CD0"/>
    <w:rsid w:val="007F0738"/>
    <w:rsid w:val="007F1B57"/>
    <w:rsid w:val="007F24C8"/>
    <w:rsid w:val="007F350D"/>
    <w:rsid w:val="007F3DB0"/>
    <w:rsid w:val="007F4F46"/>
    <w:rsid w:val="007F5B95"/>
    <w:rsid w:val="007F69DE"/>
    <w:rsid w:val="007F6D62"/>
    <w:rsid w:val="008003AD"/>
    <w:rsid w:val="00800A63"/>
    <w:rsid w:val="0080117C"/>
    <w:rsid w:val="00802C56"/>
    <w:rsid w:val="0080578A"/>
    <w:rsid w:val="00805C2A"/>
    <w:rsid w:val="008069E1"/>
    <w:rsid w:val="00806F81"/>
    <w:rsid w:val="008101E2"/>
    <w:rsid w:val="00810E59"/>
    <w:rsid w:val="00812F03"/>
    <w:rsid w:val="008145BC"/>
    <w:rsid w:val="00814E0B"/>
    <w:rsid w:val="0081593B"/>
    <w:rsid w:val="008173D0"/>
    <w:rsid w:val="008175C1"/>
    <w:rsid w:val="00820986"/>
    <w:rsid w:val="00823D98"/>
    <w:rsid w:val="00823F37"/>
    <w:rsid w:val="00825C65"/>
    <w:rsid w:val="00827102"/>
    <w:rsid w:val="008306FE"/>
    <w:rsid w:val="00830B57"/>
    <w:rsid w:val="00830DAF"/>
    <w:rsid w:val="00832488"/>
    <w:rsid w:val="00833568"/>
    <w:rsid w:val="00834D5A"/>
    <w:rsid w:val="00835B25"/>
    <w:rsid w:val="00835BFF"/>
    <w:rsid w:val="008372D6"/>
    <w:rsid w:val="008401B5"/>
    <w:rsid w:val="00840283"/>
    <w:rsid w:val="00840DF4"/>
    <w:rsid w:val="00842752"/>
    <w:rsid w:val="00843E30"/>
    <w:rsid w:val="008451DB"/>
    <w:rsid w:val="0085161D"/>
    <w:rsid w:val="00852245"/>
    <w:rsid w:val="00854278"/>
    <w:rsid w:val="00854857"/>
    <w:rsid w:val="008549D7"/>
    <w:rsid w:val="008558E4"/>
    <w:rsid w:val="0085758F"/>
    <w:rsid w:val="0086058B"/>
    <w:rsid w:val="008617CC"/>
    <w:rsid w:val="00863755"/>
    <w:rsid w:val="00865B09"/>
    <w:rsid w:val="00866B65"/>
    <w:rsid w:val="00870E6C"/>
    <w:rsid w:val="008711AA"/>
    <w:rsid w:val="00872EAD"/>
    <w:rsid w:val="00874248"/>
    <w:rsid w:val="00874B2C"/>
    <w:rsid w:val="00874CA7"/>
    <w:rsid w:val="00876670"/>
    <w:rsid w:val="00876EC0"/>
    <w:rsid w:val="00877D77"/>
    <w:rsid w:val="0088189B"/>
    <w:rsid w:val="008825D7"/>
    <w:rsid w:val="00882DBF"/>
    <w:rsid w:val="00882E17"/>
    <w:rsid w:val="0088512C"/>
    <w:rsid w:val="0088540E"/>
    <w:rsid w:val="008900AA"/>
    <w:rsid w:val="00890ABC"/>
    <w:rsid w:val="00891CDB"/>
    <w:rsid w:val="00893B72"/>
    <w:rsid w:val="008948A6"/>
    <w:rsid w:val="00894D5B"/>
    <w:rsid w:val="00895516"/>
    <w:rsid w:val="008A1D9C"/>
    <w:rsid w:val="008A5BF3"/>
    <w:rsid w:val="008A5C1B"/>
    <w:rsid w:val="008A6E7B"/>
    <w:rsid w:val="008A7080"/>
    <w:rsid w:val="008A70BF"/>
    <w:rsid w:val="008A7956"/>
    <w:rsid w:val="008B1510"/>
    <w:rsid w:val="008B2551"/>
    <w:rsid w:val="008B272E"/>
    <w:rsid w:val="008B39D0"/>
    <w:rsid w:val="008B7094"/>
    <w:rsid w:val="008B7350"/>
    <w:rsid w:val="008B7FB2"/>
    <w:rsid w:val="008C0780"/>
    <w:rsid w:val="008C0F7C"/>
    <w:rsid w:val="008C1EF3"/>
    <w:rsid w:val="008C3202"/>
    <w:rsid w:val="008C3332"/>
    <w:rsid w:val="008C7106"/>
    <w:rsid w:val="008D1562"/>
    <w:rsid w:val="008D1C85"/>
    <w:rsid w:val="008D7BE2"/>
    <w:rsid w:val="008E06BF"/>
    <w:rsid w:val="008E1582"/>
    <w:rsid w:val="008E17E3"/>
    <w:rsid w:val="008E1987"/>
    <w:rsid w:val="008E2E5F"/>
    <w:rsid w:val="008E3249"/>
    <w:rsid w:val="008E4967"/>
    <w:rsid w:val="008E4CB9"/>
    <w:rsid w:val="008E5608"/>
    <w:rsid w:val="008E706F"/>
    <w:rsid w:val="008E722A"/>
    <w:rsid w:val="008F060A"/>
    <w:rsid w:val="008F1329"/>
    <w:rsid w:val="008F13B0"/>
    <w:rsid w:val="008F2DF9"/>
    <w:rsid w:val="008F2F15"/>
    <w:rsid w:val="008F3D9C"/>
    <w:rsid w:val="008F4654"/>
    <w:rsid w:val="008F5214"/>
    <w:rsid w:val="008F5218"/>
    <w:rsid w:val="00900ECB"/>
    <w:rsid w:val="00900FF7"/>
    <w:rsid w:val="0090355C"/>
    <w:rsid w:val="00904D3F"/>
    <w:rsid w:val="00905439"/>
    <w:rsid w:val="00907574"/>
    <w:rsid w:val="009100E1"/>
    <w:rsid w:val="009117B5"/>
    <w:rsid w:val="00912515"/>
    <w:rsid w:val="00912737"/>
    <w:rsid w:val="009156FE"/>
    <w:rsid w:val="009157EF"/>
    <w:rsid w:val="009172BB"/>
    <w:rsid w:val="0091769F"/>
    <w:rsid w:val="00917EA8"/>
    <w:rsid w:val="00922029"/>
    <w:rsid w:val="00923B6F"/>
    <w:rsid w:val="009241E3"/>
    <w:rsid w:val="009244F4"/>
    <w:rsid w:val="009265DA"/>
    <w:rsid w:val="00926E7A"/>
    <w:rsid w:val="00927DA6"/>
    <w:rsid w:val="00930C7C"/>
    <w:rsid w:val="00931B04"/>
    <w:rsid w:val="0093242F"/>
    <w:rsid w:val="009328CE"/>
    <w:rsid w:val="00932ADC"/>
    <w:rsid w:val="00932AF9"/>
    <w:rsid w:val="00934473"/>
    <w:rsid w:val="0093535D"/>
    <w:rsid w:val="00935C2B"/>
    <w:rsid w:val="00936D5F"/>
    <w:rsid w:val="00936D79"/>
    <w:rsid w:val="00937C69"/>
    <w:rsid w:val="00941D7D"/>
    <w:rsid w:val="00942BF8"/>
    <w:rsid w:val="00943442"/>
    <w:rsid w:val="00943683"/>
    <w:rsid w:val="00943ADE"/>
    <w:rsid w:val="00944663"/>
    <w:rsid w:val="0095119A"/>
    <w:rsid w:val="009517B1"/>
    <w:rsid w:val="00951F1B"/>
    <w:rsid w:val="00955F24"/>
    <w:rsid w:val="00961383"/>
    <w:rsid w:val="0096147C"/>
    <w:rsid w:val="00961BBB"/>
    <w:rsid w:val="00961BC9"/>
    <w:rsid w:val="009620F6"/>
    <w:rsid w:val="00962816"/>
    <w:rsid w:val="00962BF5"/>
    <w:rsid w:val="00962D3F"/>
    <w:rsid w:val="0096613F"/>
    <w:rsid w:val="009703F5"/>
    <w:rsid w:val="009707D1"/>
    <w:rsid w:val="009728BF"/>
    <w:rsid w:val="00974E78"/>
    <w:rsid w:val="00975BC2"/>
    <w:rsid w:val="00977F67"/>
    <w:rsid w:val="0098072A"/>
    <w:rsid w:val="00982CB1"/>
    <w:rsid w:val="0098376D"/>
    <w:rsid w:val="009845EF"/>
    <w:rsid w:val="00985BBE"/>
    <w:rsid w:val="00985BCE"/>
    <w:rsid w:val="00985C9F"/>
    <w:rsid w:val="0098647F"/>
    <w:rsid w:val="009876C2"/>
    <w:rsid w:val="00991EDB"/>
    <w:rsid w:val="00992618"/>
    <w:rsid w:val="009927F2"/>
    <w:rsid w:val="00994F17"/>
    <w:rsid w:val="00997B41"/>
    <w:rsid w:val="00997C10"/>
    <w:rsid w:val="009A019D"/>
    <w:rsid w:val="009A0C12"/>
    <w:rsid w:val="009A0F37"/>
    <w:rsid w:val="009A1050"/>
    <w:rsid w:val="009A10C7"/>
    <w:rsid w:val="009A1E53"/>
    <w:rsid w:val="009A209E"/>
    <w:rsid w:val="009A4479"/>
    <w:rsid w:val="009A5604"/>
    <w:rsid w:val="009A5A2B"/>
    <w:rsid w:val="009A6125"/>
    <w:rsid w:val="009B0289"/>
    <w:rsid w:val="009B28C5"/>
    <w:rsid w:val="009B38E3"/>
    <w:rsid w:val="009B410E"/>
    <w:rsid w:val="009B7F4E"/>
    <w:rsid w:val="009C35E0"/>
    <w:rsid w:val="009C44FB"/>
    <w:rsid w:val="009C5C48"/>
    <w:rsid w:val="009D0D80"/>
    <w:rsid w:val="009D1E0C"/>
    <w:rsid w:val="009D1E1E"/>
    <w:rsid w:val="009D20FB"/>
    <w:rsid w:val="009D4745"/>
    <w:rsid w:val="009D6365"/>
    <w:rsid w:val="009E3CBD"/>
    <w:rsid w:val="009E3E40"/>
    <w:rsid w:val="009E54B4"/>
    <w:rsid w:val="009E5826"/>
    <w:rsid w:val="009E5E36"/>
    <w:rsid w:val="009E7762"/>
    <w:rsid w:val="009F0073"/>
    <w:rsid w:val="009F1FCA"/>
    <w:rsid w:val="009F236B"/>
    <w:rsid w:val="009F5B07"/>
    <w:rsid w:val="00A001ED"/>
    <w:rsid w:val="00A00EF8"/>
    <w:rsid w:val="00A01D22"/>
    <w:rsid w:val="00A021A0"/>
    <w:rsid w:val="00A07C5B"/>
    <w:rsid w:val="00A10C09"/>
    <w:rsid w:val="00A11923"/>
    <w:rsid w:val="00A11FF0"/>
    <w:rsid w:val="00A1211D"/>
    <w:rsid w:val="00A1318F"/>
    <w:rsid w:val="00A135FE"/>
    <w:rsid w:val="00A153E5"/>
    <w:rsid w:val="00A154BE"/>
    <w:rsid w:val="00A155B9"/>
    <w:rsid w:val="00A1733E"/>
    <w:rsid w:val="00A1782F"/>
    <w:rsid w:val="00A21EDD"/>
    <w:rsid w:val="00A2300D"/>
    <w:rsid w:val="00A24D50"/>
    <w:rsid w:val="00A253DF"/>
    <w:rsid w:val="00A27B56"/>
    <w:rsid w:val="00A30990"/>
    <w:rsid w:val="00A3129F"/>
    <w:rsid w:val="00A317AF"/>
    <w:rsid w:val="00A31D6C"/>
    <w:rsid w:val="00A31F1E"/>
    <w:rsid w:val="00A32414"/>
    <w:rsid w:val="00A33803"/>
    <w:rsid w:val="00A35C05"/>
    <w:rsid w:val="00A4010F"/>
    <w:rsid w:val="00A41D4E"/>
    <w:rsid w:val="00A41EAD"/>
    <w:rsid w:val="00A424F9"/>
    <w:rsid w:val="00A43F98"/>
    <w:rsid w:val="00A44147"/>
    <w:rsid w:val="00A446AF"/>
    <w:rsid w:val="00A47432"/>
    <w:rsid w:val="00A47C37"/>
    <w:rsid w:val="00A50560"/>
    <w:rsid w:val="00A51315"/>
    <w:rsid w:val="00A517EF"/>
    <w:rsid w:val="00A53A0A"/>
    <w:rsid w:val="00A54002"/>
    <w:rsid w:val="00A544C5"/>
    <w:rsid w:val="00A55CD5"/>
    <w:rsid w:val="00A55FFA"/>
    <w:rsid w:val="00A5789E"/>
    <w:rsid w:val="00A578D4"/>
    <w:rsid w:val="00A57D16"/>
    <w:rsid w:val="00A611D0"/>
    <w:rsid w:val="00A6180D"/>
    <w:rsid w:val="00A6417A"/>
    <w:rsid w:val="00A656A9"/>
    <w:rsid w:val="00A67173"/>
    <w:rsid w:val="00A675A6"/>
    <w:rsid w:val="00A6779F"/>
    <w:rsid w:val="00A67C45"/>
    <w:rsid w:val="00A70F43"/>
    <w:rsid w:val="00A72CCB"/>
    <w:rsid w:val="00A75344"/>
    <w:rsid w:val="00A75750"/>
    <w:rsid w:val="00A768AD"/>
    <w:rsid w:val="00A76E3A"/>
    <w:rsid w:val="00A8097D"/>
    <w:rsid w:val="00A850FA"/>
    <w:rsid w:val="00A8562D"/>
    <w:rsid w:val="00A85D1E"/>
    <w:rsid w:val="00A86E14"/>
    <w:rsid w:val="00A903CF"/>
    <w:rsid w:val="00A91489"/>
    <w:rsid w:val="00A925CD"/>
    <w:rsid w:val="00A94C32"/>
    <w:rsid w:val="00A95CEC"/>
    <w:rsid w:val="00A962AF"/>
    <w:rsid w:val="00A97518"/>
    <w:rsid w:val="00A9778B"/>
    <w:rsid w:val="00AA1DFC"/>
    <w:rsid w:val="00AA326C"/>
    <w:rsid w:val="00AA7A38"/>
    <w:rsid w:val="00AB10F4"/>
    <w:rsid w:val="00AB25B4"/>
    <w:rsid w:val="00AB44C0"/>
    <w:rsid w:val="00AB4C63"/>
    <w:rsid w:val="00AB5925"/>
    <w:rsid w:val="00AB64F2"/>
    <w:rsid w:val="00AB7114"/>
    <w:rsid w:val="00AC0933"/>
    <w:rsid w:val="00AC12AA"/>
    <w:rsid w:val="00AC1353"/>
    <w:rsid w:val="00AC3A0D"/>
    <w:rsid w:val="00AC44B0"/>
    <w:rsid w:val="00AC588F"/>
    <w:rsid w:val="00AC77EF"/>
    <w:rsid w:val="00AD17F3"/>
    <w:rsid w:val="00AD28B7"/>
    <w:rsid w:val="00AD31F1"/>
    <w:rsid w:val="00AD52E2"/>
    <w:rsid w:val="00AD61A6"/>
    <w:rsid w:val="00AD6F3D"/>
    <w:rsid w:val="00AD6F63"/>
    <w:rsid w:val="00AD784D"/>
    <w:rsid w:val="00AD798B"/>
    <w:rsid w:val="00AE0429"/>
    <w:rsid w:val="00AE0706"/>
    <w:rsid w:val="00AE1ECA"/>
    <w:rsid w:val="00AE4897"/>
    <w:rsid w:val="00AE6279"/>
    <w:rsid w:val="00AE62E6"/>
    <w:rsid w:val="00AF0372"/>
    <w:rsid w:val="00AF29DE"/>
    <w:rsid w:val="00AF2F12"/>
    <w:rsid w:val="00AF5B2B"/>
    <w:rsid w:val="00AF5D88"/>
    <w:rsid w:val="00AF6A7C"/>
    <w:rsid w:val="00AF71E6"/>
    <w:rsid w:val="00AF7E47"/>
    <w:rsid w:val="00B033CE"/>
    <w:rsid w:val="00B036A9"/>
    <w:rsid w:val="00B04E49"/>
    <w:rsid w:val="00B05132"/>
    <w:rsid w:val="00B05FCF"/>
    <w:rsid w:val="00B064E3"/>
    <w:rsid w:val="00B06E46"/>
    <w:rsid w:val="00B0763D"/>
    <w:rsid w:val="00B1136B"/>
    <w:rsid w:val="00B12B68"/>
    <w:rsid w:val="00B1541F"/>
    <w:rsid w:val="00B16C61"/>
    <w:rsid w:val="00B16EC2"/>
    <w:rsid w:val="00B174E4"/>
    <w:rsid w:val="00B2037B"/>
    <w:rsid w:val="00B22986"/>
    <w:rsid w:val="00B236BD"/>
    <w:rsid w:val="00B2511B"/>
    <w:rsid w:val="00B259CC"/>
    <w:rsid w:val="00B261C4"/>
    <w:rsid w:val="00B27645"/>
    <w:rsid w:val="00B30EBB"/>
    <w:rsid w:val="00B30FD7"/>
    <w:rsid w:val="00B332B2"/>
    <w:rsid w:val="00B34332"/>
    <w:rsid w:val="00B34AA5"/>
    <w:rsid w:val="00B35599"/>
    <w:rsid w:val="00B356E6"/>
    <w:rsid w:val="00B35AF2"/>
    <w:rsid w:val="00B364B2"/>
    <w:rsid w:val="00B364D7"/>
    <w:rsid w:val="00B36EFC"/>
    <w:rsid w:val="00B40345"/>
    <w:rsid w:val="00B40634"/>
    <w:rsid w:val="00B413DF"/>
    <w:rsid w:val="00B41B50"/>
    <w:rsid w:val="00B41C87"/>
    <w:rsid w:val="00B4217D"/>
    <w:rsid w:val="00B442B4"/>
    <w:rsid w:val="00B44564"/>
    <w:rsid w:val="00B45736"/>
    <w:rsid w:val="00B46CAD"/>
    <w:rsid w:val="00B47B6F"/>
    <w:rsid w:val="00B5101B"/>
    <w:rsid w:val="00B51757"/>
    <w:rsid w:val="00B523EB"/>
    <w:rsid w:val="00B52A7C"/>
    <w:rsid w:val="00B52D07"/>
    <w:rsid w:val="00B54969"/>
    <w:rsid w:val="00B56538"/>
    <w:rsid w:val="00B56820"/>
    <w:rsid w:val="00B56D9C"/>
    <w:rsid w:val="00B56E17"/>
    <w:rsid w:val="00B577F4"/>
    <w:rsid w:val="00B60880"/>
    <w:rsid w:val="00B61EF6"/>
    <w:rsid w:val="00B6209F"/>
    <w:rsid w:val="00B6334A"/>
    <w:rsid w:val="00B638CC"/>
    <w:rsid w:val="00B649C0"/>
    <w:rsid w:val="00B65C60"/>
    <w:rsid w:val="00B65E60"/>
    <w:rsid w:val="00B66009"/>
    <w:rsid w:val="00B663A7"/>
    <w:rsid w:val="00B665CE"/>
    <w:rsid w:val="00B66E37"/>
    <w:rsid w:val="00B67C7D"/>
    <w:rsid w:val="00B70451"/>
    <w:rsid w:val="00B70A40"/>
    <w:rsid w:val="00B71075"/>
    <w:rsid w:val="00B72AF6"/>
    <w:rsid w:val="00B7344E"/>
    <w:rsid w:val="00B76D92"/>
    <w:rsid w:val="00B77B38"/>
    <w:rsid w:val="00B81EDB"/>
    <w:rsid w:val="00B83583"/>
    <w:rsid w:val="00B83BFE"/>
    <w:rsid w:val="00B85279"/>
    <w:rsid w:val="00B862BA"/>
    <w:rsid w:val="00B873B5"/>
    <w:rsid w:val="00B91836"/>
    <w:rsid w:val="00B92111"/>
    <w:rsid w:val="00B92962"/>
    <w:rsid w:val="00B930DC"/>
    <w:rsid w:val="00B948C8"/>
    <w:rsid w:val="00B95105"/>
    <w:rsid w:val="00B962DD"/>
    <w:rsid w:val="00B971DF"/>
    <w:rsid w:val="00BA0536"/>
    <w:rsid w:val="00BA080E"/>
    <w:rsid w:val="00BA20D7"/>
    <w:rsid w:val="00BA2468"/>
    <w:rsid w:val="00BA294A"/>
    <w:rsid w:val="00BB02A0"/>
    <w:rsid w:val="00BB0AE6"/>
    <w:rsid w:val="00BB0B94"/>
    <w:rsid w:val="00BB14C9"/>
    <w:rsid w:val="00BB168D"/>
    <w:rsid w:val="00BB1A04"/>
    <w:rsid w:val="00BB211F"/>
    <w:rsid w:val="00BB50FD"/>
    <w:rsid w:val="00BB6020"/>
    <w:rsid w:val="00BC2491"/>
    <w:rsid w:val="00BC445E"/>
    <w:rsid w:val="00BC4D2E"/>
    <w:rsid w:val="00BC5692"/>
    <w:rsid w:val="00BD0559"/>
    <w:rsid w:val="00BD1AEC"/>
    <w:rsid w:val="00BD2813"/>
    <w:rsid w:val="00BD312A"/>
    <w:rsid w:val="00BD37F7"/>
    <w:rsid w:val="00BD3B91"/>
    <w:rsid w:val="00BD6BBF"/>
    <w:rsid w:val="00BD70F3"/>
    <w:rsid w:val="00BD789B"/>
    <w:rsid w:val="00BD7932"/>
    <w:rsid w:val="00BE4F2E"/>
    <w:rsid w:val="00BE6394"/>
    <w:rsid w:val="00BF07BD"/>
    <w:rsid w:val="00BF2A02"/>
    <w:rsid w:val="00BF3DC8"/>
    <w:rsid w:val="00BF3DEC"/>
    <w:rsid w:val="00BF5555"/>
    <w:rsid w:val="00BF699F"/>
    <w:rsid w:val="00BF7E1B"/>
    <w:rsid w:val="00C002EC"/>
    <w:rsid w:val="00C0170B"/>
    <w:rsid w:val="00C0272D"/>
    <w:rsid w:val="00C0425A"/>
    <w:rsid w:val="00C06DA9"/>
    <w:rsid w:val="00C06E1A"/>
    <w:rsid w:val="00C072B8"/>
    <w:rsid w:val="00C10237"/>
    <w:rsid w:val="00C104D2"/>
    <w:rsid w:val="00C121AB"/>
    <w:rsid w:val="00C150AE"/>
    <w:rsid w:val="00C15D65"/>
    <w:rsid w:val="00C17F38"/>
    <w:rsid w:val="00C2224C"/>
    <w:rsid w:val="00C24508"/>
    <w:rsid w:val="00C266FE"/>
    <w:rsid w:val="00C26BA1"/>
    <w:rsid w:val="00C2789D"/>
    <w:rsid w:val="00C3136C"/>
    <w:rsid w:val="00C3181D"/>
    <w:rsid w:val="00C32D4F"/>
    <w:rsid w:val="00C32DCF"/>
    <w:rsid w:val="00C358CD"/>
    <w:rsid w:val="00C36454"/>
    <w:rsid w:val="00C3713E"/>
    <w:rsid w:val="00C4054E"/>
    <w:rsid w:val="00C40C05"/>
    <w:rsid w:val="00C4119D"/>
    <w:rsid w:val="00C44150"/>
    <w:rsid w:val="00C47760"/>
    <w:rsid w:val="00C47963"/>
    <w:rsid w:val="00C51E88"/>
    <w:rsid w:val="00C52978"/>
    <w:rsid w:val="00C54313"/>
    <w:rsid w:val="00C5502D"/>
    <w:rsid w:val="00C5540B"/>
    <w:rsid w:val="00C559D4"/>
    <w:rsid w:val="00C56672"/>
    <w:rsid w:val="00C609BF"/>
    <w:rsid w:val="00C61135"/>
    <w:rsid w:val="00C61E53"/>
    <w:rsid w:val="00C62730"/>
    <w:rsid w:val="00C62A40"/>
    <w:rsid w:val="00C62E1A"/>
    <w:rsid w:val="00C630EF"/>
    <w:rsid w:val="00C654B6"/>
    <w:rsid w:val="00C67F1D"/>
    <w:rsid w:val="00C70C45"/>
    <w:rsid w:val="00C73D91"/>
    <w:rsid w:val="00C748BD"/>
    <w:rsid w:val="00C755E5"/>
    <w:rsid w:val="00C7576D"/>
    <w:rsid w:val="00C75A19"/>
    <w:rsid w:val="00C77895"/>
    <w:rsid w:val="00C8057C"/>
    <w:rsid w:val="00C8215B"/>
    <w:rsid w:val="00C843C8"/>
    <w:rsid w:val="00C87A01"/>
    <w:rsid w:val="00C911C8"/>
    <w:rsid w:val="00C92557"/>
    <w:rsid w:val="00C94D50"/>
    <w:rsid w:val="00C9665E"/>
    <w:rsid w:val="00C970B5"/>
    <w:rsid w:val="00C97749"/>
    <w:rsid w:val="00C97E5B"/>
    <w:rsid w:val="00CA073A"/>
    <w:rsid w:val="00CA1D7B"/>
    <w:rsid w:val="00CA221C"/>
    <w:rsid w:val="00CA2B98"/>
    <w:rsid w:val="00CA4A71"/>
    <w:rsid w:val="00CA4B61"/>
    <w:rsid w:val="00CB05D1"/>
    <w:rsid w:val="00CB0732"/>
    <w:rsid w:val="00CB24FC"/>
    <w:rsid w:val="00CB2CAE"/>
    <w:rsid w:val="00CB2EDA"/>
    <w:rsid w:val="00CB3813"/>
    <w:rsid w:val="00CB4E32"/>
    <w:rsid w:val="00CB5BF0"/>
    <w:rsid w:val="00CB661F"/>
    <w:rsid w:val="00CB692C"/>
    <w:rsid w:val="00CB6E39"/>
    <w:rsid w:val="00CB7930"/>
    <w:rsid w:val="00CC0C76"/>
    <w:rsid w:val="00CC1567"/>
    <w:rsid w:val="00CC2040"/>
    <w:rsid w:val="00CC22EB"/>
    <w:rsid w:val="00CC28B7"/>
    <w:rsid w:val="00CC2989"/>
    <w:rsid w:val="00CC44B3"/>
    <w:rsid w:val="00CC46A1"/>
    <w:rsid w:val="00CC4CB5"/>
    <w:rsid w:val="00CC5B58"/>
    <w:rsid w:val="00CC6FC7"/>
    <w:rsid w:val="00CC6FE1"/>
    <w:rsid w:val="00CC7A9F"/>
    <w:rsid w:val="00CC7EE2"/>
    <w:rsid w:val="00CD0321"/>
    <w:rsid w:val="00CD0C67"/>
    <w:rsid w:val="00CD3E38"/>
    <w:rsid w:val="00CD4537"/>
    <w:rsid w:val="00CD4561"/>
    <w:rsid w:val="00CD47DB"/>
    <w:rsid w:val="00CD4907"/>
    <w:rsid w:val="00CD5160"/>
    <w:rsid w:val="00CD7628"/>
    <w:rsid w:val="00CE0ABA"/>
    <w:rsid w:val="00CE325A"/>
    <w:rsid w:val="00CE3FD5"/>
    <w:rsid w:val="00CE47FE"/>
    <w:rsid w:val="00CE7442"/>
    <w:rsid w:val="00CF02F0"/>
    <w:rsid w:val="00CF0E2D"/>
    <w:rsid w:val="00CF13D5"/>
    <w:rsid w:val="00CF2CCD"/>
    <w:rsid w:val="00CF3A68"/>
    <w:rsid w:val="00CF4764"/>
    <w:rsid w:val="00CF547C"/>
    <w:rsid w:val="00CF55D4"/>
    <w:rsid w:val="00CF5BC7"/>
    <w:rsid w:val="00D000D1"/>
    <w:rsid w:val="00D017A0"/>
    <w:rsid w:val="00D04503"/>
    <w:rsid w:val="00D04546"/>
    <w:rsid w:val="00D07910"/>
    <w:rsid w:val="00D10A12"/>
    <w:rsid w:val="00D11180"/>
    <w:rsid w:val="00D113B8"/>
    <w:rsid w:val="00D13632"/>
    <w:rsid w:val="00D168BE"/>
    <w:rsid w:val="00D16B9F"/>
    <w:rsid w:val="00D16C3F"/>
    <w:rsid w:val="00D21645"/>
    <w:rsid w:val="00D22964"/>
    <w:rsid w:val="00D26166"/>
    <w:rsid w:val="00D31E49"/>
    <w:rsid w:val="00D339D6"/>
    <w:rsid w:val="00D33B6F"/>
    <w:rsid w:val="00D34D77"/>
    <w:rsid w:val="00D35171"/>
    <w:rsid w:val="00D351CA"/>
    <w:rsid w:val="00D3540C"/>
    <w:rsid w:val="00D35CBE"/>
    <w:rsid w:val="00D3764C"/>
    <w:rsid w:val="00D37C6F"/>
    <w:rsid w:val="00D40EB0"/>
    <w:rsid w:val="00D47855"/>
    <w:rsid w:val="00D50144"/>
    <w:rsid w:val="00D5556E"/>
    <w:rsid w:val="00D560F7"/>
    <w:rsid w:val="00D60393"/>
    <w:rsid w:val="00D61914"/>
    <w:rsid w:val="00D62C22"/>
    <w:rsid w:val="00D66624"/>
    <w:rsid w:val="00D6694C"/>
    <w:rsid w:val="00D67EA9"/>
    <w:rsid w:val="00D7008F"/>
    <w:rsid w:val="00D71098"/>
    <w:rsid w:val="00D71997"/>
    <w:rsid w:val="00D728AA"/>
    <w:rsid w:val="00D73E77"/>
    <w:rsid w:val="00D773BF"/>
    <w:rsid w:val="00D80B2D"/>
    <w:rsid w:val="00D81A8D"/>
    <w:rsid w:val="00D82652"/>
    <w:rsid w:val="00D8271B"/>
    <w:rsid w:val="00D841FF"/>
    <w:rsid w:val="00D84F92"/>
    <w:rsid w:val="00D8592E"/>
    <w:rsid w:val="00D86274"/>
    <w:rsid w:val="00D8740B"/>
    <w:rsid w:val="00D8781F"/>
    <w:rsid w:val="00D96E11"/>
    <w:rsid w:val="00DA033D"/>
    <w:rsid w:val="00DA6D26"/>
    <w:rsid w:val="00DB19E3"/>
    <w:rsid w:val="00DB1C56"/>
    <w:rsid w:val="00DB2AE8"/>
    <w:rsid w:val="00DB2B41"/>
    <w:rsid w:val="00DB4AD6"/>
    <w:rsid w:val="00DB5E45"/>
    <w:rsid w:val="00DB6753"/>
    <w:rsid w:val="00DB68C0"/>
    <w:rsid w:val="00DB7ECD"/>
    <w:rsid w:val="00DC0599"/>
    <w:rsid w:val="00DC1D02"/>
    <w:rsid w:val="00DC2D17"/>
    <w:rsid w:val="00DC3886"/>
    <w:rsid w:val="00DC4805"/>
    <w:rsid w:val="00DC4FCC"/>
    <w:rsid w:val="00DC5272"/>
    <w:rsid w:val="00DC5319"/>
    <w:rsid w:val="00DC60E2"/>
    <w:rsid w:val="00DC6861"/>
    <w:rsid w:val="00DC77DF"/>
    <w:rsid w:val="00DD0121"/>
    <w:rsid w:val="00DD01DF"/>
    <w:rsid w:val="00DD08EB"/>
    <w:rsid w:val="00DD416E"/>
    <w:rsid w:val="00DD5DDD"/>
    <w:rsid w:val="00DD6421"/>
    <w:rsid w:val="00DD6E83"/>
    <w:rsid w:val="00DE089E"/>
    <w:rsid w:val="00DE0B77"/>
    <w:rsid w:val="00DE0BD3"/>
    <w:rsid w:val="00DE1B4C"/>
    <w:rsid w:val="00DE2101"/>
    <w:rsid w:val="00DE232B"/>
    <w:rsid w:val="00DE2355"/>
    <w:rsid w:val="00DE2B86"/>
    <w:rsid w:val="00DE3523"/>
    <w:rsid w:val="00DE5083"/>
    <w:rsid w:val="00DE550E"/>
    <w:rsid w:val="00DE6306"/>
    <w:rsid w:val="00DF15C4"/>
    <w:rsid w:val="00DF1A36"/>
    <w:rsid w:val="00DF1AE4"/>
    <w:rsid w:val="00DF440C"/>
    <w:rsid w:val="00DF5A71"/>
    <w:rsid w:val="00DF6E76"/>
    <w:rsid w:val="00DF72B4"/>
    <w:rsid w:val="00E00EEC"/>
    <w:rsid w:val="00E02704"/>
    <w:rsid w:val="00E02F25"/>
    <w:rsid w:val="00E02F6E"/>
    <w:rsid w:val="00E035B9"/>
    <w:rsid w:val="00E045B5"/>
    <w:rsid w:val="00E05022"/>
    <w:rsid w:val="00E06E3D"/>
    <w:rsid w:val="00E071BB"/>
    <w:rsid w:val="00E072E1"/>
    <w:rsid w:val="00E1128B"/>
    <w:rsid w:val="00E11F22"/>
    <w:rsid w:val="00E13224"/>
    <w:rsid w:val="00E15418"/>
    <w:rsid w:val="00E1561C"/>
    <w:rsid w:val="00E167F4"/>
    <w:rsid w:val="00E214FD"/>
    <w:rsid w:val="00E222A1"/>
    <w:rsid w:val="00E23205"/>
    <w:rsid w:val="00E24273"/>
    <w:rsid w:val="00E25BE4"/>
    <w:rsid w:val="00E25C2D"/>
    <w:rsid w:val="00E27B80"/>
    <w:rsid w:val="00E304A4"/>
    <w:rsid w:val="00E31ECA"/>
    <w:rsid w:val="00E33969"/>
    <w:rsid w:val="00E3511D"/>
    <w:rsid w:val="00E37A01"/>
    <w:rsid w:val="00E405BC"/>
    <w:rsid w:val="00E425DE"/>
    <w:rsid w:val="00E4315C"/>
    <w:rsid w:val="00E44050"/>
    <w:rsid w:val="00E503A9"/>
    <w:rsid w:val="00E504C0"/>
    <w:rsid w:val="00E51182"/>
    <w:rsid w:val="00E5122E"/>
    <w:rsid w:val="00E611E7"/>
    <w:rsid w:val="00E63819"/>
    <w:rsid w:val="00E63FE3"/>
    <w:rsid w:val="00E64019"/>
    <w:rsid w:val="00E648E3"/>
    <w:rsid w:val="00E65012"/>
    <w:rsid w:val="00E65B40"/>
    <w:rsid w:val="00E65EBC"/>
    <w:rsid w:val="00E66818"/>
    <w:rsid w:val="00E70BC4"/>
    <w:rsid w:val="00E71013"/>
    <w:rsid w:val="00E7109E"/>
    <w:rsid w:val="00E7227D"/>
    <w:rsid w:val="00E75926"/>
    <w:rsid w:val="00E75D8B"/>
    <w:rsid w:val="00E80256"/>
    <w:rsid w:val="00E808F6"/>
    <w:rsid w:val="00E81526"/>
    <w:rsid w:val="00E81997"/>
    <w:rsid w:val="00E81C0D"/>
    <w:rsid w:val="00E83F0C"/>
    <w:rsid w:val="00E843E8"/>
    <w:rsid w:val="00E84725"/>
    <w:rsid w:val="00E84DDA"/>
    <w:rsid w:val="00E859AD"/>
    <w:rsid w:val="00E85D4B"/>
    <w:rsid w:val="00E86DFB"/>
    <w:rsid w:val="00E931EA"/>
    <w:rsid w:val="00E93585"/>
    <w:rsid w:val="00E93828"/>
    <w:rsid w:val="00E93831"/>
    <w:rsid w:val="00E93EBD"/>
    <w:rsid w:val="00E953BC"/>
    <w:rsid w:val="00E95DE7"/>
    <w:rsid w:val="00E96DC6"/>
    <w:rsid w:val="00EA18F2"/>
    <w:rsid w:val="00EA198A"/>
    <w:rsid w:val="00EA2E4D"/>
    <w:rsid w:val="00EA367A"/>
    <w:rsid w:val="00EA3AF2"/>
    <w:rsid w:val="00EA3E3F"/>
    <w:rsid w:val="00EA7009"/>
    <w:rsid w:val="00EA779F"/>
    <w:rsid w:val="00EB0AB7"/>
    <w:rsid w:val="00EB0D5A"/>
    <w:rsid w:val="00EB13E5"/>
    <w:rsid w:val="00EB357D"/>
    <w:rsid w:val="00EB4892"/>
    <w:rsid w:val="00EB52E4"/>
    <w:rsid w:val="00EB74B6"/>
    <w:rsid w:val="00EB7639"/>
    <w:rsid w:val="00EC0BF6"/>
    <w:rsid w:val="00EC0DAB"/>
    <w:rsid w:val="00EC3A6E"/>
    <w:rsid w:val="00EC411C"/>
    <w:rsid w:val="00EC6756"/>
    <w:rsid w:val="00EC732D"/>
    <w:rsid w:val="00EC7382"/>
    <w:rsid w:val="00EC7A67"/>
    <w:rsid w:val="00ED0662"/>
    <w:rsid w:val="00ED34A0"/>
    <w:rsid w:val="00ED387E"/>
    <w:rsid w:val="00ED5DF2"/>
    <w:rsid w:val="00ED5E2C"/>
    <w:rsid w:val="00ED7313"/>
    <w:rsid w:val="00ED755A"/>
    <w:rsid w:val="00ED7688"/>
    <w:rsid w:val="00EE2119"/>
    <w:rsid w:val="00EE2A97"/>
    <w:rsid w:val="00EE35BC"/>
    <w:rsid w:val="00EE35F6"/>
    <w:rsid w:val="00EE37F0"/>
    <w:rsid w:val="00EE49D9"/>
    <w:rsid w:val="00EE54B6"/>
    <w:rsid w:val="00EE6093"/>
    <w:rsid w:val="00EE700A"/>
    <w:rsid w:val="00EE73D9"/>
    <w:rsid w:val="00EF0023"/>
    <w:rsid w:val="00EF1E20"/>
    <w:rsid w:val="00EF3048"/>
    <w:rsid w:val="00EF425F"/>
    <w:rsid w:val="00EF65E5"/>
    <w:rsid w:val="00EF743D"/>
    <w:rsid w:val="00EF751D"/>
    <w:rsid w:val="00F002C7"/>
    <w:rsid w:val="00F011A3"/>
    <w:rsid w:val="00F01504"/>
    <w:rsid w:val="00F0293E"/>
    <w:rsid w:val="00F0502B"/>
    <w:rsid w:val="00F05DDC"/>
    <w:rsid w:val="00F06C1E"/>
    <w:rsid w:val="00F078B5"/>
    <w:rsid w:val="00F10453"/>
    <w:rsid w:val="00F124A5"/>
    <w:rsid w:val="00F124C7"/>
    <w:rsid w:val="00F126F9"/>
    <w:rsid w:val="00F16519"/>
    <w:rsid w:val="00F21BBB"/>
    <w:rsid w:val="00F23448"/>
    <w:rsid w:val="00F23F19"/>
    <w:rsid w:val="00F241DA"/>
    <w:rsid w:val="00F247B3"/>
    <w:rsid w:val="00F27A10"/>
    <w:rsid w:val="00F30FFD"/>
    <w:rsid w:val="00F321C5"/>
    <w:rsid w:val="00F326FD"/>
    <w:rsid w:val="00F32B53"/>
    <w:rsid w:val="00F33C5E"/>
    <w:rsid w:val="00F3755E"/>
    <w:rsid w:val="00F37A06"/>
    <w:rsid w:val="00F417EC"/>
    <w:rsid w:val="00F42BA8"/>
    <w:rsid w:val="00F443D5"/>
    <w:rsid w:val="00F4568C"/>
    <w:rsid w:val="00F46D6C"/>
    <w:rsid w:val="00F47833"/>
    <w:rsid w:val="00F50ED3"/>
    <w:rsid w:val="00F5296A"/>
    <w:rsid w:val="00F56BC2"/>
    <w:rsid w:val="00F57865"/>
    <w:rsid w:val="00F6020B"/>
    <w:rsid w:val="00F603DF"/>
    <w:rsid w:val="00F60874"/>
    <w:rsid w:val="00F61588"/>
    <w:rsid w:val="00F635FF"/>
    <w:rsid w:val="00F638FC"/>
    <w:rsid w:val="00F6404C"/>
    <w:rsid w:val="00F65235"/>
    <w:rsid w:val="00F657FD"/>
    <w:rsid w:val="00F660FD"/>
    <w:rsid w:val="00F67102"/>
    <w:rsid w:val="00F679CE"/>
    <w:rsid w:val="00F7090F"/>
    <w:rsid w:val="00F70DDE"/>
    <w:rsid w:val="00F70E45"/>
    <w:rsid w:val="00F71AC2"/>
    <w:rsid w:val="00F72088"/>
    <w:rsid w:val="00F721E0"/>
    <w:rsid w:val="00F72308"/>
    <w:rsid w:val="00F72B87"/>
    <w:rsid w:val="00F731EF"/>
    <w:rsid w:val="00F73301"/>
    <w:rsid w:val="00F73881"/>
    <w:rsid w:val="00F74441"/>
    <w:rsid w:val="00F75597"/>
    <w:rsid w:val="00F75EB4"/>
    <w:rsid w:val="00F7663E"/>
    <w:rsid w:val="00F76F94"/>
    <w:rsid w:val="00F803D7"/>
    <w:rsid w:val="00F80E7A"/>
    <w:rsid w:val="00F82DFE"/>
    <w:rsid w:val="00F83F74"/>
    <w:rsid w:val="00F85ED5"/>
    <w:rsid w:val="00F85F96"/>
    <w:rsid w:val="00F87188"/>
    <w:rsid w:val="00F87702"/>
    <w:rsid w:val="00F921B3"/>
    <w:rsid w:val="00F9462D"/>
    <w:rsid w:val="00F95C97"/>
    <w:rsid w:val="00F96801"/>
    <w:rsid w:val="00F97146"/>
    <w:rsid w:val="00FA1C14"/>
    <w:rsid w:val="00FA20F6"/>
    <w:rsid w:val="00FA2E69"/>
    <w:rsid w:val="00FA41CF"/>
    <w:rsid w:val="00FA7F28"/>
    <w:rsid w:val="00FB025B"/>
    <w:rsid w:val="00FB056E"/>
    <w:rsid w:val="00FB0BD9"/>
    <w:rsid w:val="00FB606E"/>
    <w:rsid w:val="00FB6270"/>
    <w:rsid w:val="00FB64EC"/>
    <w:rsid w:val="00FB6509"/>
    <w:rsid w:val="00FB772B"/>
    <w:rsid w:val="00FB77F5"/>
    <w:rsid w:val="00FC12DB"/>
    <w:rsid w:val="00FC1EBA"/>
    <w:rsid w:val="00FC22F4"/>
    <w:rsid w:val="00FC2416"/>
    <w:rsid w:val="00FC29B0"/>
    <w:rsid w:val="00FC3394"/>
    <w:rsid w:val="00FC4A46"/>
    <w:rsid w:val="00FC4C02"/>
    <w:rsid w:val="00FC4D5A"/>
    <w:rsid w:val="00FC4D60"/>
    <w:rsid w:val="00FC4FD4"/>
    <w:rsid w:val="00FC556D"/>
    <w:rsid w:val="00FC5AC4"/>
    <w:rsid w:val="00FC5B6D"/>
    <w:rsid w:val="00FC70F9"/>
    <w:rsid w:val="00FD0050"/>
    <w:rsid w:val="00FD078A"/>
    <w:rsid w:val="00FD10FE"/>
    <w:rsid w:val="00FD164C"/>
    <w:rsid w:val="00FD4B40"/>
    <w:rsid w:val="00FD65AA"/>
    <w:rsid w:val="00FD71E6"/>
    <w:rsid w:val="00FE004C"/>
    <w:rsid w:val="00FE0098"/>
    <w:rsid w:val="00FE02F2"/>
    <w:rsid w:val="00FE03AA"/>
    <w:rsid w:val="00FE4F71"/>
    <w:rsid w:val="00FE548D"/>
    <w:rsid w:val="00FE724C"/>
    <w:rsid w:val="00FE73B1"/>
    <w:rsid w:val="00FE7A38"/>
    <w:rsid w:val="00FF06BC"/>
    <w:rsid w:val="00FF070D"/>
    <w:rsid w:val="00FF1D3B"/>
    <w:rsid w:val="00FF6CBB"/>
    <w:rsid w:val="00FF75D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9A3"/>
    <w:pPr>
      <w:spacing w:after="120" w:line="276" w:lineRule="auto"/>
      <w:contextualSpacing/>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9B8"/>
    <w:pPr>
      <w:ind w:left="720"/>
    </w:pPr>
  </w:style>
  <w:style w:type="paragraph" w:styleId="Header">
    <w:name w:val="header"/>
    <w:basedOn w:val="Normal"/>
    <w:link w:val="HeaderChar"/>
    <w:uiPriority w:val="99"/>
    <w:unhideWhenUsed/>
    <w:rsid w:val="004E7D08"/>
    <w:pPr>
      <w:tabs>
        <w:tab w:val="center" w:pos="4513"/>
        <w:tab w:val="right" w:pos="9026"/>
      </w:tabs>
    </w:pPr>
  </w:style>
  <w:style w:type="character" w:customStyle="1" w:styleId="HeaderChar">
    <w:name w:val="Header Char"/>
    <w:basedOn w:val="DefaultParagraphFont"/>
    <w:link w:val="Header"/>
    <w:uiPriority w:val="99"/>
    <w:rsid w:val="004E7D08"/>
    <w:rPr>
      <w:sz w:val="22"/>
      <w:szCs w:val="22"/>
      <w:lang w:eastAsia="en-US"/>
    </w:rPr>
  </w:style>
  <w:style w:type="paragraph" w:styleId="Footer">
    <w:name w:val="footer"/>
    <w:basedOn w:val="Normal"/>
    <w:link w:val="FooterChar"/>
    <w:uiPriority w:val="99"/>
    <w:semiHidden/>
    <w:unhideWhenUsed/>
    <w:rsid w:val="004E7D08"/>
    <w:pPr>
      <w:tabs>
        <w:tab w:val="center" w:pos="4513"/>
        <w:tab w:val="right" w:pos="9026"/>
      </w:tabs>
    </w:pPr>
  </w:style>
  <w:style w:type="character" w:customStyle="1" w:styleId="FooterChar">
    <w:name w:val="Footer Char"/>
    <w:basedOn w:val="DefaultParagraphFont"/>
    <w:link w:val="Footer"/>
    <w:uiPriority w:val="99"/>
    <w:semiHidden/>
    <w:rsid w:val="004E7D08"/>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2918</Words>
  <Characters>16635</Characters>
  <Application>Microsoft Office Word</Application>
  <DocSecurity>0</DocSecurity>
  <Lines>138</Lines>
  <Paragraphs>39</Paragraphs>
  <ScaleCrop>false</ScaleCrop>
  <LinksUpToDate>false</LinksUpToDate>
  <CharactersWithSpaces>19514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2015-06-15T01:39:00Z</dcterms:created>
  <dcterms:modified xsi:type="dcterms:W3CDTF">2015-06-15T01:39:00Z</dcterms:modified>
</cp:coreProperties>
</file>