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C9" w:rsidRPr="00BC20A4" w:rsidRDefault="00F130C9" w:rsidP="00F130C9">
      <w:pPr>
        <w:rPr>
          <w:rFonts w:asciiTheme="minorHAnsi" w:hAnsiTheme="minorHAnsi" w:cstheme="minorHAnsi"/>
          <w:lang w:val="en-AU"/>
        </w:rPr>
      </w:pPr>
    </w:p>
    <w:p w:rsidR="00F130C9" w:rsidRPr="00BC20A4" w:rsidRDefault="00F130C9" w:rsidP="00F130C9">
      <w:pPr>
        <w:rPr>
          <w:rFonts w:asciiTheme="minorHAnsi" w:hAnsiTheme="minorHAnsi" w:cstheme="minorHAnsi"/>
          <w:lang w:val="en-AU"/>
        </w:rPr>
      </w:pPr>
    </w:p>
    <w:p w:rsidR="00F130C9" w:rsidRPr="00BC20A4" w:rsidRDefault="00F130C9" w:rsidP="00F130C9">
      <w:pPr>
        <w:rPr>
          <w:rFonts w:asciiTheme="minorHAnsi" w:hAnsiTheme="minorHAnsi" w:cstheme="minorHAnsi"/>
          <w:lang w:val="en-AU"/>
        </w:rPr>
      </w:pPr>
    </w:p>
    <w:p w:rsidR="00F130C9" w:rsidRPr="00BC20A4" w:rsidRDefault="00F130C9" w:rsidP="00F130C9">
      <w:pPr>
        <w:jc w:val="center"/>
        <w:rPr>
          <w:lang w:val="en-AU"/>
        </w:rPr>
      </w:pPr>
      <w:r w:rsidRPr="00BC20A4">
        <w:rPr>
          <w:noProof/>
          <w:sz w:val="10"/>
          <w:lang w:val="en-AU" w:eastAsia="en-AU" w:bidi="ar-SA"/>
        </w:rPr>
        <w:drawing>
          <wp:inline distT="0" distB="0" distL="0" distR="0">
            <wp:extent cx="2733675" cy="838200"/>
            <wp:effectExtent l="19050" t="0" r="9525" b="0"/>
            <wp:docPr id="1" name="Picture 1" descr="Justice and Community Safety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_black"/>
                    <pic:cNvPicPr>
                      <a:picLocks noChangeAspect="1" noChangeArrowheads="1"/>
                    </pic:cNvPicPr>
                  </pic:nvPicPr>
                  <pic:blipFill>
                    <a:blip r:embed="rId8" cstate="print"/>
                    <a:srcRect/>
                    <a:stretch>
                      <a:fillRect/>
                    </a:stretch>
                  </pic:blipFill>
                  <pic:spPr bwMode="auto">
                    <a:xfrm>
                      <a:off x="0" y="0"/>
                      <a:ext cx="2733675" cy="838200"/>
                    </a:xfrm>
                    <a:prstGeom prst="rect">
                      <a:avLst/>
                    </a:prstGeom>
                    <a:noFill/>
                    <a:ln w="9525">
                      <a:noFill/>
                      <a:miter lim="800000"/>
                      <a:headEnd/>
                      <a:tailEnd/>
                    </a:ln>
                  </pic:spPr>
                </pic:pic>
              </a:graphicData>
            </a:graphic>
          </wp:inline>
        </w:drawing>
      </w:r>
    </w:p>
    <w:p w:rsidR="00F130C9" w:rsidRPr="00BC20A4" w:rsidRDefault="00F130C9" w:rsidP="00F130C9">
      <w:pPr>
        <w:jc w:val="center"/>
        <w:rPr>
          <w:rFonts w:asciiTheme="minorHAnsi" w:hAnsiTheme="minorHAnsi" w:cstheme="minorHAnsi"/>
          <w:lang w:val="en-AU"/>
        </w:rPr>
      </w:pPr>
    </w:p>
    <w:p w:rsidR="00F130C9" w:rsidRPr="00BC20A4" w:rsidRDefault="00F130C9" w:rsidP="00F130C9">
      <w:pPr>
        <w:jc w:val="center"/>
        <w:rPr>
          <w:rFonts w:asciiTheme="minorHAnsi" w:hAnsiTheme="minorHAnsi" w:cstheme="minorHAnsi"/>
          <w:lang w:val="en-AU"/>
        </w:rPr>
      </w:pPr>
    </w:p>
    <w:p w:rsidR="00F130C9" w:rsidRPr="00BC20A4" w:rsidRDefault="00F130C9" w:rsidP="00F130C9">
      <w:pPr>
        <w:rPr>
          <w:lang w:val="en-AU"/>
        </w:rPr>
      </w:pPr>
    </w:p>
    <w:p w:rsidR="00F130C9" w:rsidRPr="00EE4F84" w:rsidRDefault="00B34020" w:rsidP="00F130C9">
      <w:pPr>
        <w:spacing w:after="600"/>
        <w:jc w:val="center"/>
        <w:rPr>
          <w:rFonts w:asciiTheme="minorHAnsi" w:hAnsiTheme="minorHAnsi" w:cstheme="minorHAnsi"/>
          <w:b/>
          <w:sz w:val="32"/>
          <w:szCs w:val="32"/>
          <w:lang w:val="en-AU"/>
        </w:rPr>
      </w:pPr>
      <w:r w:rsidRPr="00EE4F84">
        <w:rPr>
          <w:rFonts w:asciiTheme="minorHAnsi" w:hAnsiTheme="minorHAnsi" w:cstheme="minorHAnsi"/>
          <w:b/>
          <w:sz w:val="32"/>
          <w:szCs w:val="32"/>
          <w:lang w:val="en-AU"/>
        </w:rPr>
        <w:t>Privacy Policy</w:t>
      </w:r>
    </w:p>
    <w:p w:rsidR="00F130C9" w:rsidRPr="00BC20A4" w:rsidRDefault="00F130C9" w:rsidP="00F130C9">
      <w:pPr>
        <w:jc w:val="center"/>
        <w:rPr>
          <w:rFonts w:asciiTheme="minorHAnsi" w:hAnsiTheme="minorHAnsi" w:cstheme="minorHAnsi"/>
          <w:lang w:val="en-AU"/>
        </w:rPr>
      </w:pPr>
    </w:p>
    <w:p w:rsidR="00F130C9" w:rsidRPr="00BC20A4" w:rsidRDefault="00F130C9" w:rsidP="00F130C9">
      <w:pPr>
        <w:jc w:val="center"/>
        <w:rPr>
          <w:rFonts w:asciiTheme="minorHAnsi" w:hAnsiTheme="minorHAnsi" w:cstheme="minorHAnsi"/>
          <w:lang w:val="en-AU"/>
        </w:rPr>
      </w:pPr>
    </w:p>
    <w:p w:rsidR="00F130C9" w:rsidRPr="00BC20A4" w:rsidRDefault="00F130C9" w:rsidP="00F130C9">
      <w:pPr>
        <w:jc w:val="center"/>
        <w:rPr>
          <w:rFonts w:asciiTheme="minorHAnsi" w:hAnsiTheme="minorHAnsi" w:cstheme="minorHAnsi"/>
          <w:lang w:val="en-AU"/>
        </w:rPr>
      </w:pPr>
    </w:p>
    <w:p w:rsidR="00F130C9" w:rsidRPr="00BC20A4" w:rsidRDefault="00431CA3" w:rsidP="00F130C9">
      <w:pPr>
        <w:rPr>
          <w:rFonts w:asciiTheme="minorHAnsi" w:hAnsiTheme="minorHAnsi" w:cstheme="minorHAnsi"/>
          <w:sz w:val="20"/>
          <w:szCs w:val="20"/>
          <w:lang w:val="en-AU"/>
        </w:rPr>
      </w:pPr>
      <w:r>
        <w:rPr>
          <w:rFonts w:asciiTheme="minorHAnsi" w:hAnsiTheme="minorHAnsi" w:cstheme="minorHAnsi"/>
          <w:noProof/>
          <w:sz w:val="20"/>
          <w:szCs w:val="20"/>
          <w:lang w:val="en-AU" w:eastAsia="en-AU" w:bidi="ar-SA"/>
        </w:rPr>
        <w:drawing>
          <wp:inline distT="0" distB="0" distL="0" distR="0">
            <wp:extent cx="4988572" cy="2371725"/>
            <wp:effectExtent l="19050" t="0" r="2528" b="0"/>
            <wp:docPr id="4" name="Picture 4" descr="Image of endorsement&#10;JACS Policy Number: JACS POL 09&#10;Endorsed by: Executive Management Council&#10;Authorised by the Director General&#10;Date endorsed: 17 Apri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90021" cy="2372414"/>
                    </a:xfrm>
                    <a:prstGeom prst="rect">
                      <a:avLst/>
                    </a:prstGeom>
                    <a:noFill/>
                    <a:ln w="9525">
                      <a:noFill/>
                      <a:miter lim="800000"/>
                      <a:headEnd/>
                      <a:tailEnd/>
                    </a:ln>
                  </pic:spPr>
                </pic:pic>
              </a:graphicData>
            </a:graphic>
          </wp:inline>
        </w:drawing>
      </w:r>
    </w:p>
    <w:p w:rsidR="00F130C9" w:rsidRDefault="00F130C9" w:rsidP="00F130C9">
      <w:pPr>
        <w:rPr>
          <w:rFonts w:asciiTheme="minorHAnsi" w:hAnsiTheme="minorHAnsi" w:cstheme="minorHAnsi"/>
          <w:b/>
          <w:sz w:val="24"/>
          <w:szCs w:val="24"/>
          <w:lang w:val="en-AU"/>
        </w:rPr>
      </w:pPr>
      <w:r w:rsidRPr="00BC20A4">
        <w:rPr>
          <w:sz w:val="16"/>
          <w:szCs w:val="16"/>
          <w:lang w:val="en-AU"/>
        </w:rPr>
        <w:br w:type="page"/>
      </w:r>
      <w:r w:rsidRPr="00BC20A4">
        <w:rPr>
          <w:rFonts w:asciiTheme="minorHAnsi" w:hAnsiTheme="minorHAnsi" w:cstheme="minorHAnsi"/>
          <w:b/>
          <w:sz w:val="24"/>
          <w:szCs w:val="24"/>
          <w:lang w:val="en-AU"/>
        </w:rPr>
        <w:lastRenderedPageBreak/>
        <w:t>Document Properties</w:t>
      </w:r>
    </w:p>
    <w:p w:rsidR="00431CA3" w:rsidRPr="00BC20A4" w:rsidRDefault="0008048C" w:rsidP="0008048C">
      <w:pPr>
        <w:jc w:val="center"/>
        <w:rPr>
          <w:rFonts w:asciiTheme="minorHAnsi" w:hAnsiTheme="minorHAnsi" w:cstheme="minorHAnsi"/>
          <w:b/>
          <w:sz w:val="24"/>
          <w:szCs w:val="24"/>
          <w:lang w:val="en-AU"/>
        </w:rPr>
      </w:pPr>
      <w:r>
        <w:rPr>
          <w:rFonts w:asciiTheme="minorHAnsi" w:hAnsiTheme="minorHAnsi" w:cstheme="minorHAnsi"/>
          <w:b/>
          <w:sz w:val="24"/>
          <w:szCs w:val="24"/>
          <w:lang w:val="en-AU"/>
        </w:rPr>
        <w:t>Approval</w:t>
      </w:r>
    </w:p>
    <w:tbl>
      <w:tblPr>
        <w:tblStyle w:val="TableGrid"/>
        <w:tblW w:w="0" w:type="auto"/>
        <w:tblLook w:val="04A0"/>
      </w:tblPr>
      <w:tblGrid>
        <w:gridCol w:w="4621"/>
        <w:gridCol w:w="4621"/>
      </w:tblGrid>
      <w:tr w:rsidR="0008048C" w:rsidTr="0008048C">
        <w:trPr>
          <w:tblHeader/>
        </w:trPr>
        <w:tc>
          <w:tcPr>
            <w:tcW w:w="4621" w:type="dxa"/>
            <w:shd w:val="clear" w:color="auto" w:fill="D9D9D9" w:themeFill="background1" w:themeFillShade="D9"/>
          </w:tcPr>
          <w:p w:rsidR="0008048C" w:rsidRPr="0008048C" w:rsidRDefault="0008048C" w:rsidP="0008048C">
            <w:pPr>
              <w:rPr>
                <w:rFonts w:asciiTheme="minorHAnsi" w:hAnsiTheme="minorHAnsi" w:cstheme="minorHAnsi"/>
                <w:b/>
                <w:sz w:val="20"/>
                <w:szCs w:val="20"/>
                <w:lang w:val="en-AU"/>
              </w:rPr>
            </w:pPr>
            <w:bookmarkStart w:id="0" w:name="TOC"/>
            <w:bookmarkStart w:id="1" w:name="_Toc196792530"/>
            <w:bookmarkStart w:id="2" w:name="_Toc339436188"/>
            <w:bookmarkStart w:id="3" w:name="_Toc341694863"/>
            <w:bookmarkEnd w:id="0"/>
            <w:r w:rsidRPr="0008048C">
              <w:rPr>
                <w:rFonts w:asciiTheme="minorHAnsi" w:hAnsiTheme="minorHAnsi" w:cstheme="minorHAnsi"/>
                <w:b/>
                <w:sz w:val="20"/>
                <w:szCs w:val="20"/>
                <w:lang w:val="en-AU"/>
              </w:rPr>
              <w:t>Document Properties</w:t>
            </w:r>
          </w:p>
        </w:tc>
        <w:tc>
          <w:tcPr>
            <w:tcW w:w="4621" w:type="dxa"/>
            <w:shd w:val="clear" w:color="auto" w:fill="D9D9D9" w:themeFill="background1" w:themeFillShade="D9"/>
          </w:tcPr>
          <w:p w:rsidR="0008048C" w:rsidRPr="0008048C" w:rsidRDefault="0008048C" w:rsidP="0008048C">
            <w:pPr>
              <w:rPr>
                <w:rFonts w:asciiTheme="minorHAnsi" w:hAnsiTheme="minorHAnsi" w:cstheme="minorHAnsi"/>
                <w:b/>
                <w:sz w:val="20"/>
                <w:szCs w:val="20"/>
                <w:lang w:val="en-AU"/>
              </w:rPr>
            </w:pPr>
            <w:r w:rsidRPr="0008048C">
              <w:rPr>
                <w:rFonts w:asciiTheme="minorHAnsi" w:hAnsiTheme="minorHAnsi" w:cstheme="minorHAnsi"/>
                <w:b/>
                <w:sz w:val="20"/>
                <w:szCs w:val="20"/>
                <w:lang w:val="en-AU"/>
              </w:rPr>
              <w:t>Approval Details</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Date Approved:</w:t>
            </w:r>
          </w:p>
        </w:tc>
        <w:tc>
          <w:tcPr>
            <w:tcW w:w="4621" w:type="dxa"/>
          </w:tcPr>
          <w:p w:rsidR="0008048C" w:rsidRPr="0008048C" w:rsidRDefault="000F6F79" w:rsidP="0008048C">
            <w:pPr>
              <w:rPr>
                <w:rFonts w:asciiTheme="minorHAnsi" w:hAnsiTheme="minorHAnsi" w:cstheme="minorHAnsi"/>
                <w:sz w:val="20"/>
                <w:szCs w:val="20"/>
                <w:lang w:val="en-AU"/>
              </w:rPr>
            </w:pPr>
            <w:r>
              <w:rPr>
                <w:rFonts w:asciiTheme="minorHAnsi" w:hAnsiTheme="minorHAnsi" w:cstheme="minorHAnsi"/>
                <w:sz w:val="20"/>
                <w:szCs w:val="20"/>
                <w:lang w:val="en-AU"/>
              </w:rPr>
              <w:t>April</w:t>
            </w:r>
            <w:r w:rsidR="0008048C" w:rsidRPr="0008048C">
              <w:rPr>
                <w:rFonts w:asciiTheme="minorHAnsi" w:hAnsiTheme="minorHAnsi" w:cstheme="minorHAnsi"/>
                <w:sz w:val="20"/>
                <w:szCs w:val="20"/>
                <w:lang w:val="en-AU"/>
              </w:rPr>
              <w:t xml:space="preserve"> 2015</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Date Effective:</w:t>
            </w:r>
          </w:p>
        </w:tc>
        <w:tc>
          <w:tcPr>
            <w:tcW w:w="4621" w:type="dxa"/>
          </w:tcPr>
          <w:p w:rsidR="0008048C" w:rsidRPr="0008048C" w:rsidRDefault="000F6F79" w:rsidP="0008048C">
            <w:pPr>
              <w:rPr>
                <w:rFonts w:asciiTheme="minorHAnsi" w:hAnsiTheme="minorHAnsi" w:cstheme="minorHAnsi"/>
                <w:sz w:val="20"/>
                <w:szCs w:val="20"/>
                <w:lang w:val="en-AU"/>
              </w:rPr>
            </w:pPr>
            <w:r>
              <w:rPr>
                <w:rFonts w:asciiTheme="minorHAnsi" w:hAnsiTheme="minorHAnsi" w:cstheme="minorHAnsi"/>
                <w:sz w:val="20"/>
                <w:szCs w:val="20"/>
                <w:lang w:val="en-AU"/>
              </w:rPr>
              <w:t>April</w:t>
            </w:r>
            <w:r w:rsidR="0008048C" w:rsidRPr="0008048C">
              <w:rPr>
                <w:rFonts w:asciiTheme="minorHAnsi" w:hAnsiTheme="minorHAnsi" w:cstheme="minorHAnsi"/>
                <w:sz w:val="20"/>
                <w:szCs w:val="20"/>
                <w:lang w:val="en-AU"/>
              </w:rPr>
              <w:t xml:space="preserve"> 2015</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Approved version:</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v.4</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Approved by:</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Director General</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Review Date:</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Ongoing, with a formal review to be undertaken no later than August 2016</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Expiry Date:</w:t>
            </w:r>
          </w:p>
        </w:tc>
        <w:tc>
          <w:tcPr>
            <w:tcW w:w="4621" w:type="dxa"/>
          </w:tcPr>
          <w:p w:rsidR="0008048C" w:rsidRPr="0008048C" w:rsidRDefault="000F6F79" w:rsidP="0008048C">
            <w:pPr>
              <w:rPr>
                <w:rFonts w:asciiTheme="minorHAnsi" w:hAnsiTheme="minorHAnsi" w:cstheme="minorHAnsi"/>
                <w:sz w:val="20"/>
                <w:szCs w:val="20"/>
                <w:lang w:val="en-AU"/>
              </w:rPr>
            </w:pPr>
            <w:r>
              <w:rPr>
                <w:rFonts w:asciiTheme="minorHAnsi" w:hAnsiTheme="minorHAnsi" w:cstheme="minorHAnsi"/>
                <w:sz w:val="20"/>
                <w:szCs w:val="20"/>
                <w:lang w:val="en-AU"/>
              </w:rPr>
              <w:t>N/a</w:t>
            </w:r>
          </w:p>
        </w:tc>
      </w:tr>
    </w:tbl>
    <w:p w:rsidR="0008048C" w:rsidRPr="0008048C" w:rsidRDefault="0008048C" w:rsidP="0008048C">
      <w:pPr>
        <w:spacing w:before="120"/>
        <w:jc w:val="center"/>
        <w:rPr>
          <w:rFonts w:asciiTheme="minorHAnsi" w:hAnsiTheme="minorHAnsi" w:cstheme="minorHAnsi"/>
          <w:b/>
          <w:sz w:val="24"/>
          <w:szCs w:val="24"/>
          <w:lang w:val="en-AU"/>
        </w:rPr>
      </w:pPr>
      <w:r w:rsidRPr="0008048C">
        <w:rPr>
          <w:rFonts w:asciiTheme="minorHAnsi" w:hAnsiTheme="minorHAnsi" w:cstheme="minorHAnsi"/>
          <w:b/>
          <w:sz w:val="24"/>
          <w:szCs w:val="24"/>
          <w:lang w:val="en-AU"/>
        </w:rPr>
        <w:t>Amendment History</w:t>
      </w:r>
    </w:p>
    <w:tbl>
      <w:tblPr>
        <w:tblStyle w:val="TableGrid"/>
        <w:tblW w:w="0" w:type="auto"/>
        <w:tblLook w:val="04A0"/>
      </w:tblPr>
      <w:tblGrid>
        <w:gridCol w:w="2310"/>
        <w:gridCol w:w="2310"/>
        <w:gridCol w:w="2311"/>
        <w:gridCol w:w="2311"/>
      </w:tblGrid>
      <w:tr w:rsidR="0008048C" w:rsidTr="0008048C">
        <w:trPr>
          <w:tblHeader/>
        </w:trPr>
        <w:tc>
          <w:tcPr>
            <w:tcW w:w="2310" w:type="dxa"/>
            <w:shd w:val="clear" w:color="auto" w:fill="D9D9D9" w:themeFill="background1" w:themeFillShade="D9"/>
          </w:tcPr>
          <w:p w:rsidR="0008048C" w:rsidRPr="0008048C" w:rsidRDefault="0008048C" w:rsidP="0008048C">
            <w:pPr>
              <w:jc w:val="center"/>
              <w:rPr>
                <w:rFonts w:asciiTheme="minorHAnsi" w:hAnsiTheme="minorHAnsi" w:cstheme="minorHAnsi"/>
                <w:b/>
                <w:sz w:val="20"/>
                <w:szCs w:val="20"/>
                <w:lang w:val="en-AU"/>
              </w:rPr>
            </w:pPr>
            <w:r w:rsidRPr="0008048C">
              <w:rPr>
                <w:rFonts w:asciiTheme="minorHAnsi" w:hAnsiTheme="minorHAnsi" w:cstheme="minorHAnsi"/>
                <w:b/>
                <w:sz w:val="20"/>
                <w:szCs w:val="20"/>
                <w:lang w:val="en-AU"/>
              </w:rPr>
              <w:t>Version No</w:t>
            </w:r>
          </w:p>
        </w:tc>
        <w:tc>
          <w:tcPr>
            <w:tcW w:w="2310" w:type="dxa"/>
            <w:shd w:val="clear" w:color="auto" w:fill="D9D9D9" w:themeFill="background1" w:themeFillShade="D9"/>
          </w:tcPr>
          <w:p w:rsidR="0008048C" w:rsidRPr="0008048C" w:rsidRDefault="0008048C" w:rsidP="0008048C">
            <w:pPr>
              <w:jc w:val="center"/>
              <w:rPr>
                <w:rFonts w:asciiTheme="minorHAnsi" w:hAnsiTheme="minorHAnsi" w:cstheme="minorHAnsi"/>
                <w:b/>
                <w:sz w:val="20"/>
                <w:szCs w:val="20"/>
                <w:lang w:val="en-AU"/>
              </w:rPr>
            </w:pPr>
            <w:r w:rsidRPr="0008048C">
              <w:rPr>
                <w:rFonts w:asciiTheme="minorHAnsi" w:hAnsiTheme="minorHAnsi" w:cstheme="minorHAnsi"/>
                <w:b/>
                <w:sz w:val="20"/>
                <w:szCs w:val="20"/>
                <w:lang w:val="en-AU"/>
              </w:rPr>
              <w:t>Issue Date</w:t>
            </w:r>
          </w:p>
        </w:tc>
        <w:tc>
          <w:tcPr>
            <w:tcW w:w="2311" w:type="dxa"/>
            <w:shd w:val="clear" w:color="auto" w:fill="D9D9D9" w:themeFill="background1" w:themeFillShade="D9"/>
          </w:tcPr>
          <w:p w:rsidR="0008048C" w:rsidRPr="0008048C" w:rsidRDefault="0008048C" w:rsidP="0008048C">
            <w:pPr>
              <w:jc w:val="center"/>
              <w:rPr>
                <w:rFonts w:asciiTheme="minorHAnsi" w:hAnsiTheme="minorHAnsi" w:cstheme="minorHAnsi"/>
                <w:b/>
                <w:sz w:val="20"/>
                <w:szCs w:val="20"/>
                <w:lang w:val="en-AU"/>
              </w:rPr>
            </w:pPr>
            <w:r w:rsidRPr="0008048C">
              <w:rPr>
                <w:rFonts w:asciiTheme="minorHAnsi" w:hAnsiTheme="minorHAnsi" w:cstheme="minorHAnsi"/>
                <w:b/>
                <w:sz w:val="20"/>
                <w:szCs w:val="20"/>
                <w:lang w:val="en-AU"/>
              </w:rPr>
              <w:t>Details</w:t>
            </w:r>
          </w:p>
        </w:tc>
        <w:tc>
          <w:tcPr>
            <w:tcW w:w="2311" w:type="dxa"/>
            <w:shd w:val="clear" w:color="auto" w:fill="D9D9D9" w:themeFill="background1" w:themeFillShade="D9"/>
          </w:tcPr>
          <w:p w:rsidR="0008048C" w:rsidRPr="0008048C" w:rsidRDefault="0008048C" w:rsidP="0008048C">
            <w:pPr>
              <w:jc w:val="center"/>
              <w:rPr>
                <w:rFonts w:asciiTheme="minorHAnsi" w:hAnsiTheme="minorHAnsi" w:cstheme="minorHAnsi"/>
                <w:b/>
                <w:sz w:val="20"/>
                <w:szCs w:val="20"/>
                <w:lang w:val="en-AU"/>
              </w:rPr>
            </w:pPr>
            <w:r w:rsidRPr="0008048C">
              <w:rPr>
                <w:rFonts w:asciiTheme="minorHAnsi" w:hAnsiTheme="minorHAnsi" w:cstheme="minorHAnsi"/>
                <w:b/>
                <w:sz w:val="20"/>
                <w:szCs w:val="20"/>
                <w:lang w:val="en-AU"/>
              </w:rPr>
              <w:t>Author</w:t>
            </w:r>
          </w:p>
        </w:tc>
      </w:tr>
      <w:tr w:rsidR="0008048C" w:rsidTr="0008048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v.1</w:t>
            </w:r>
          </w:p>
        </w:t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August 2014</w:t>
            </w:r>
          </w:p>
        </w:tc>
        <w:tc>
          <w:tcPr>
            <w:tcW w:w="231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Initial draft</w:t>
            </w:r>
          </w:p>
        </w:tc>
        <w:tc>
          <w:tcPr>
            <w:tcW w:w="231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Alex Jorgensen-Hull</w:t>
            </w:r>
          </w:p>
        </w:tc>
      </w:tr>
      <w:tr w:rsidR="0008048C" w:rsidTr="0008048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v.2</w:t>
            </w:r>
          </w:p>
        </w:t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August 2014</w:t>
            </w:r>
          </w:p>
        </w:tc>
        <w:tc>
          <w:tcPr>
            <w:tcW w:w="231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Final draft</w:t>
            </w:r>
          </w:p>
        </w:tc>
        <w:tc>
          <w:tcPr>
            <w:tcW w:w="231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Lauren Callow</w:t>
            </w:r>
          </w:p>
        </w:tc>
      </w:tr>
      <w:tr w:rsidR="0008048C" w:rsidTr="0008048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v.3</w:t>
            </w:r>
          </w:p>
        </w:t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September 2014</w:t>
            </w:r>
          </w:p>
        </w:tc>
        <w:tc>
          <w:tcPr>
            <w:tcW w:w="231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Revised final draft – modifications to email item</w:t>
            </w:r>
          </w:p>
        </w:tc>
        <w:tc>
          <w:tcPr>
            <w:tcW w:w="231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Danielle Krajina</w:t>
            </w:r>
          </w:p>
        </w:tc>
      </w:tr>
      <w:tr w:rsidR="0008048C" w:rsidTr="0008048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v.4</w:t>
            </w:r>
          </w:p>
        </w:tc>
        <w:tc>
          <w:tcPr>
            <w:tcW w:w="2310"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October 2014</w:t>
            </w:r>
          </w:p>
        </w:tc>
        <w:tc>
          <w:tcPr>
            <w:tcW w:w="231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Amendments made in accordance with OAIC advice / Amendments made following administrative changes</w:t>
            </w:r>
          </w:p>
        </w:tc>
        <w:tc>
          <w:tcPr>
            <w:tcW w:w="2311" w:type="dxa"/>
          </w:tcPr>
          <w:p w:rsidR="0008048C" w:rsidRPr="0008048C" w:rsidRDefault="0008048C" w:rsidP="0008048C">
            <w:pPr>
              <w:spacing w:line="240" w:lineRule="auto"/>
              <w:rPr>
                <w:rFonts w:asciiTheme="minorHAnsi" w:hAnsiTheme="minorHAnsi" w:cstheme="minorHAnsi"/>
                <w:sz w:val="20"/>
                <w:szCs w:val="20"/>
                <w:lang w:val="en-AU"/>
              </w:rPr>
            </w:pPr>
            <w:r w:rsidRPr="0008048C">
              <w:rPr>
                <w:rFonts w:asciiTheme="minorHAnsi" w:hAnsiTheme="minorHAnsi" w:cstheme="minorHAnsi"/>
                <w:sz w:val="20"/>
                <w:szCs w:val="20"/>
                <w:lang w:val="en-AU"/>
              </w:rPr>
              <w:t>Alex Jorgensen-Hull</w:t>
            </w:r>
          </w:p>
          <w:p w:rsidR="0008048C" w:rsidRPr="0008048C" w:rsidRDefault="0008048C" w:rsidP="0008048C">
            <w:pPr>
              <w:spacing w:line="240" w:lineRule="auto"/>
              <w:rPr>
                <w:rFonts w:asciiTheme="minorHAnsi" w:hAnsiTheme="minorHAnsi" w:cstheme="minorHAnsi"/>
                <w:sz w:val="20"/>
                <w:szCs w:val="20"/>
                <w:lang w:val="en-AU"/>
              </w:rPr>
            </w:pPr>
            <w:r w:rsidRPr="0008048C">
              <w:rPr>
                <w:rFonts w:asciiTheme="minorHAnsi" w:hAnsiTheme="minorHAnsi" w:cstheme="minorHAnsi"/>
                <w:sz w:val="20"/>
                <w:szCs w:val="20"/>
                <w:lang w:val="en-AU"/>
              </w:rPr>
              <w:t>Lauren Callow</w:t>
            </w:r>
          </w:p>
        </w:tc>
      </w:tr>
    </w:tbl>
    <w:p w:rsidR="0008048C" w:rsidRPr="0008048C" w:rsidRDefault="0008048C" w:rsidP="0008048C">
      <w:pPr>
        <w:spacing w:before="120"/>
        <w:jc w:val="center"/>
        <w:rPr>
          <w:rFonts w:asciiTheme="minorHAnsi" w:hAnsiTheme="minorHAnsi" w:cstheme="minorHAnsi"/>
          <w:b/>
          <w:sz w:val="24"/>
          <w:szCs w:val="24"/>
          <w:lang w:val="en-AU"/>
        </w:rPr>
      </w:pPr>
      <w:r w:rsidRPr="0008048C">
        <w:rPr>
          <w:rFonts w:asciiTheme="minorHAnsi" w:hAnsiTheme="minorHAnsi" w:cstheme="minorHAnsi"/>
          <w:b/>
          <w:sz w:val="24"/>
          <w:szCs w:val="24"/>
          <w:lang w:val="en-AU"/>
        </w:rPr>
        <w:t>Details</w:t>
      </w:r>
    </w:p>
    <w:tbl>
      <w:tblPr>
        <w:tblStyle w:val="TableGrid"/>
        <w:tblW w:w="0" w:type="auto"/>
        <w:tblLook w:val="04A0"/>
      </w:tblPr>
      <w:tblGrid>
        <w:gridCol w:w="4621"/>
        <w:gridCol w:w="4621"/>
      </w:tblGrid>
      <w:tr w:rsidR="0008048C" w:rsidTr="0008048C">
        <w:trPr>
          <w:tblHeader/>
        </w:trPr>
        <w:tc>
          <w:tcPr>
            <w:tcW w:w="4621" w:type="dxa"/>
            <w:shd w:val="clear" w:color="auto" w:fill="D9D9D9" w:themeFill="background1" w:themeFillShade="D9"/>
          </w:tcPr>
          <w:p w:rsidR="0008048C" w:rsidRPr="0008048C" w:rsidRDefault="0008048C" w:rsidP="0008048C">
            <w:pPr>
              <w:rPr>
                <w:rFonts w:asciiTheme="minorHAnsi" w:hAnsiTheme="minorHAnsi"/>
                <w:b/>
                <w:sz w:val="20"/>
                <w:szCs w:val="20"/>
                <w:lang w:val="en-AU"/>
              </w:rPr>
            </w:pPr>
            <w:r w:rsidRPr="0008048C">
              <w:rPr>
                <w:rFonts w:asciiTheme="minorHAnsi" w:hAnsiTheme="minorHAnsi"/>
                <w:b/>
                <w:sz w:val="20"/>
                <w:szCs w:val="20"/>
                <w:lang w:val="en-AU"/>
              </w:rPr>
              <w:t>Document Properties</w:t>
            </w:r>
          </w:p>
        </w:tc>
        <w:tc>
          <w:tcPr>
            <w:tcW w:w="4621" w:type="dxa"/>
            <w:shd w:val="clear" w:color="auto" w:fill="D9D9D9" w:themeFill="background1" w:themeFillShade="D9"/>
          </w:tcPr>
          <w:p w:rsidR="0008048C" w:rsidRPr="0008048C" w:rsidRDefault="0008048C" w:rsidP="0008048C">
            <w:pPr>
              <w:rPr>
                <w:rFonts w:asciiTheme="minorHAnsi" w:hAnsiTheme="minorHAnsi"/>
                <w:b/>
                <w:sz w:val="20"/>
                <w:szCs w:val="20"/>
                <w:lang w:val="en-AU"/>
              </w:rPr>
            </w:pPr>
            <w:r w:rsidRPr="0008048C">
              <w:rPr>
                <w:rFonts w:asciiTheme="minorHAnsi" w:hAnsiTheme="minorHAnsi"/>
                <w:b/>
                <w:sz w:val="20"/>
                <w:szCs w:val="20"/>
                <w:lang w:val="en-AU"/>
              </w:rPr>
              <w:t>Details</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Policy Name:</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Privacy Policy</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Policy Number:</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JACS POL 09</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Policy Type:</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Governance</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Custodian:</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Executive Director Governance</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Policy Advisor:</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Senior Information Officer</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Branch Responsible for the Policy:</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Governance</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Stakeholders:</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All JACS Employees</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Document Location:</w:t>
            </w:r>
          </w:p>
        </w:tc>
        <w:tc>
          <w:tcPr>
            <w:tcW w:w="4621" w:type="dxa"/>
          </w:tcPr>
          <w:p w:rsidR="0008048C" w:rsidRPr="0008048C" w:rsidRDefault="0008048C" w:rsidP="0008048C">
            <w:pPr>
              <w:rPr>
                <w:rFonts w:asciiTheme="minorHAnsi" w:hAnsiTheme="minorHAnsi" w:cstheme="minorHAnsi"/>
                <w:sz w:val="20"/>
                <w:szCs w:val="20"/>
                <w:lang w:val="en-AU"/>
              </w:rPr>
            </w:pP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File Number and Name:</w:t>
            </w:r>
          </w:p>
        </w:t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JACS POL 09 Privacy Policy</w:t>
            </w:r>
          </w:p>
        </w:tc>
      </w:tr>
      <w:tr w:rsidR="0008048C" w:rsidTr="0008048C">
        <w:tc>
          <w:tcPr>
            <w:tcW w:w="4621" w:type="dxa"/>
          </w:tcPr>
          <w:p w:rsidR="0008048C" w:rsidRPr="0008048C" w:rsidRDefault="0008048C" w:rsidP="0008048C">
            <w:pPr>
              <w:rPr>
                <w:rFonts w:asciiTheme="minorHAnsi" w:hAnsiTheme="minorHAnsi" w:cstheme="minorHAnsi"/>
                <w:sz w:val="20"/>
                <w:szCs w:val="20"/>
                <w:lang w:val="en-AU"/>
              </w:rPr>
            </w:pPr>
            <w:r w:rsidRPr="0008048C">
              <w:rPr>
                <w:rFonts w:asciiTheme="minorHAnsi" w:hAnsiTheme="minorHAnsi" w:cstheme="minorHAnsi"/>
                <w:sz w:val="20"/>
                <w:szCs w:val="20"/>
                <w:lang w:val="en-AU"/>
              </w:rPr>
              <w:t>Document References and/or Legislation:</w:t>
            </w:r>
          </w:p>
        </w:tc>
        <w:tc>
          <w:tcPr>
            <w:tcW w:w="4621" w:type="dxa"/>
          </w:tcPr>
          <w:p w:rsidR="0008048C" w:rsidRPr="0008048C" w:rsidRDefault="0008048C" w:rsidP="0008048C">
            <w:pPr>
              <w:spacing w:line="240" w:lineRule="auto"/>
              <w:rPr>
                <w:rFonts w:asciiTheme="minorHAnsi" w:hAnsiTheme="minorHAnsi" w:cstheme="minorHAnsi"/>
                <w:i/>
                <w:sz w:val="20"/>
                <w:szCs w:val="20"/>
                <w:lang w:val="en-AU"/>
              </w:rPr>
            </w:pPr>
            <w:r w:rsidRPr="0008048C">
              <w:rPr>
                <w:rFonts w:asciiTheme="minorHAnsi" w:hAnsiTheme="minorHAnsi" w:cstheme="minorHAnsi"/>
                <w:i/>
                <w:sz w:val="20"/>
                <w:szCs w:val="20"/>
                <w:lang w:val="en-AU"/>
              </w:rPr>
              <w:t>Information Privacy Act 2014</w:t>
            </w:r>
          </w:p>
          <w:p w:rsidR="0008048C" w:rsidRPr="0008048C" w:rsidRDefault="0008048C" w:rsidP="0008048C">
            <w:pPr>
              <w:spacing w:line="240" w:lineRule="auto"/>
              <w:rPr>
                <w:rFonts w:asciiTheme="minorHAnsi" w:hAnsiTheme="minorHAnsi" w:cstheme="minorHAnsi"/>
                <w:i/>
                <w:sz w:val="20"/>
                <w:szCs w:val="20"/>
                <w:lang w:val="en-AU"/>
              </w:rPr>
            </w:pPr>
            <w:r w:rsidRPr="0008048C">
              <w:rPr>
                <w:rFonts w:asciiTheme="minorHAnsi" w:hAnsiTheme="minorHAnsi" w:cstheme="minorHAnsi"/>
                <w:i/>
                <w:sz w:val="20"/>
                <w:szCs w:val="20"/>
                <w:lang w:val="en-AU"/>
              </w:rPr>
              <w:t>Public Sector Management Act 1994</w:t>
            </w:r>
          </w:p>
          <w:p w:rsidR="0008048C" w:rsidRPr="0008048C" w:rsidRDefault="0008048C" w:rsidP="0008048C">
            <w:pPr>
              <w:spacing w:line="240" w:lineRule="auto"/>
              <w:rPr>
                <w:rFonts w:asciiTheme="minorHAnsi" w:hAnsiTheme="minorHAnsi" w:cstheme="minorHAnsi"/>
                <w:i/>
                <w:sz w:val="20"/>
                <w:szCs w:val="20"/>
                <w:lang w:val="en-AU"/>
              </w:rPr>
            </w:pPr>
            <w:r w:rsidRPr="0008048C">
              <w:rPr>
                <w:rFonts w:asciiTheme="minorHAnsi" w:hAnsiTheme="minorHAnsi" w:cstheme="minorHAnsi"/>
                <w:i/>
                <w:sz w:val="20"/>
                <w:szCs w:val="20"/>
                <w:lang w:val="en-AU"/>
              </w:rPr>
              <w:lastRenderedPageBreak/>
              <w:t>Territory Records Act 2002</w:t>
            </w:r>
          </w:p>
          <w:p w:rsidR="0008048C" w:rsidRPr="0008048C" w:rsidRDefault="0008048C" w:rsidP="0008048C">
            <w:pPr>
              <w:spacing w:line="240" w:lineRule="auto"/>
              <w:rPr>
                <w:rFonts w:asciiTheme="minorHAnsi" w:hAnsiTheme="minorHAnsi" w:cstheme="minorHAnsi"/>
                <w:sz w:val="20"/>
                <w:szCs w:val="20"/>
                <w:lang w:val="en-AU"/>
              </w:rPr>
            </w:pPr>
            <w:r w:rsidRPr="0008048C">
              <w:rPr>
                <w:rFonts w:asciiTheme="minorHAnsi" w:hAnsiTheme="minorHAnsi" w:cstheme="minorHAnsi"/>
                <w:i/>
                <w:sz w:val="20"/>
                <w:szCs w:val="20"/>
                <w:lang w:val="en-AU"/>
              </w:rPr>
              <w:t>Health Records (Privacy and Access) Act 1997</w:t>
            </w:r>
          </w:p>
          <w:p w:rsidR="0008048C" w:rsidRPr="0008048C" w:rsidRDefault="0008048C" w:rsidP="0008048C">
            <w:pPr>
              <w:spacing w:line="240" w:lineRule="auto"/>
              <w:rPr>
                <w:rFonts w:asciiTheme="minorHAnsi" w:hAnsiTheme="minorHAnsi" w:cstheme="minorHAnsi"/>
                <w:sz w:val="20"/>
                <w:szCs w:val="20"/>
                <w:lang w:val="en-AU"/>
              </w:rPr>
            </w:pPr>
            <w:r w:rsidRPr="0008048C">
              <w:rPr>
                <w:rFonts w:asciiTheme="minorHAnsi" w:hAnsiTheme="minorHAnsi" w:cstheme="minorHAnsi"/>
                <w:sz w:val="20"/>
                <w:szCs w:val="20"/>
                <w:lang w:val="en-AU"/>
              </w:rPr>
              <w:t>ACT Government Web Privacy Policy</w:t>
            </w:r>
          </w:p>
          <w:p w:rsidR="0008048C" w:rsidRPr="0008048C" w:rsidRDefault="0008048C" w:rsidP="0008048C">
            <w:pPr>
              <w:spacing w:line="240" w:lineRule="auto"/>
              <w:rPr>
                <w:rFonts w:asciiTheme="minorHAnsi" w:hAnsiTheme="minorHAnsi" w:cstheme="minorHAnsi"/>
                <w:sz w:val="20"/>
                <w:szCs w:val="20"/>
                <w:lang w:val="en-AU"/>
              </w:rPr>
            </w:pPr>
            <w:r w:rsidRPr="0008048C">
              <w:rPr>
                <w:rFonts w:asciiTheme="minorHAnsi" w:hAnsiTheme="minorHAnsi" w:cstheme="minorHAnsi"/>
                <w:sz w:val="20"/>
                <w:szCs w:val="20"/>
                <w:lang w:val="en-AU"/>
              </w:rPr>
              <w:t>JACS Service Charter</w:t>
            </w:r>
          </w:p>
          <w:p w:rsidR="0008048C" w:rsidRPr="0008048C" w:rsidRDefault="0008048C" w:rsidP="0008048C">
            <w:pPr>
              <w:spacing w:line="240" w:lineRule="auto"/>
              <w:rPr>
                <w:rFonts w:asciiTheme="minorHAnsi" w:hAnsiTheme="minorHAnsi" w:cstheme="minorHAnsi"/>
                <w:sz w:val="20"/>
                <w:szCs w:val="20"/>
                <w:lang w:val="en-AU"/>
              </w:rPr>
            </w:pPr>
            <w:r w:rsidRPr="0008048C">
              <w:rPr>
                <w:rFonts w:asciiTheme="minorHAnsi" w:hAnsiTheme="minorHAnsi" w:cstheme="minorHAnsi"/>
                <w:sz w:val="20"/>
                <w:szCs w:val="20"/>
                <w:lang w:val="en-AU"/>
              </w:rPr>
              <w:t>JACS Complaints Policy</w:t>
            </w:r>
          </w:p>
        </w:tc>
      </w:tr>
    </w:tbl>
    <w:p w:rsidR="0008048C" w:rsidRDefault="0008048C">
      <w:pPr>
        <w:spacing w:line="276" w:lineRule="auto"/>
        <w:rPr>
          <w:lang w:val="en-AU"/>
        </w:rPr>
      </w:pPr>
      <w:r>
        <w:rPr>
          <w:lang w:val="en-AU"/>
        </w:rPr>
        <w:lastRenderedPageBreak/>
        <w:br w:type="page"/>
      </w:r>
    </w:p>
    <w:sdt>
      <w:sdtPr>
        <w:rPr>
          <w:rFonts w:asciiTheme="minorHAnsi" w:hAnsiTheme="minorHAnsi"/>
          <w:b w:val="0"/>
          <w:bCs w:val="0"/>
          <w:color w:val="auto"/>
          <w:sz w:val="22"/>
          <w:szCs w:val="22"/>
          <w:lang w:bidi="en-US"/>
        </w:rPr>
        <w:id w:val="253214259"/>
        <w:docPartObj>
          <w:docPartGallery w:val="Table of Contents"/>
          <w:docPartUnique/>
        </w:docPartObj>
      </w:sdtPr>
      <w:sdtContent>
        <w:p w:rsidR="00F80B6A" w:rsidRPr="009C7F4B" w:rsidRDefault="00F80B6A">
          <w:pPr>
            <w:pStyle w:val="TOCHeading"/>
            <w:rPr>
              <w:rFonts w:asciiTheme="minorHAnsi" w:hAnsiTheme="minorHAnsi"/>
            </w:rPr>
          </w:pPr>
          <w:r w:rsidRPr="009C7F4B">
            <w:rPr>
              <w:rFonts w:asciiTheme="minorHAnsi" w:hAnsiTheme="minorHAnsi"/>
            </w:rPr>
            <w:t>Contents</w:t>
          </w:r>
        </w:p>
        <w:p w:rsidR="00BB519A" w:rsidRDefault="006202F7">
          <w:pPr>
            <w:pStyle w:val="TOC1"/>
            <w:rPr>
              <w:rFonts w:asciiTheme="minorHAnsi" w:eastAsiaTheme="minorEastAsia" w:hAnsiTheme="minorHAnsi" w:cstheme="minorBidi"/>
              <w:lang w:val="en-AU" w:eastAsia="en-AU" w:bidi="ar-SA"/>
            </w:rPr>
          </w:pPr>
          <w:r>
            <w:rPr>
              <w:rFonts w:asciiTheme="minorHAnsi" w:hAnsiTheme="minorHAnsi"/>
            </w:rPr>
            <w:fldChar w:fldCharType="begin"/>
          </w:r>
          <w:r w:rsidR="00BB519A">
            <w:rPr>
              <w:rFonts w:asciiTheme="minorHAnsi" w:hAnsiTheme="minorHAnsi"/>
            </w:rPr>
            <w:instrText xml:space="preserve"> TOC \o "1-3" \h \z \u </w:instrText>
          </w:r>
          <w:r>
            <w:rPr>
              <w:rFonts w:asciiTheme="minorHAnsi" w:hAnsiTheme="minorHAnsi"/>
            </w:rPr>
            <w:fldChar w:fldCharType="separate"/>
          </w:r>
          <w:hyperlink w:anchor="_Toc417048328" w:history="1">
            <w:r w:rsidR="00BB519A" w:rsidRPr="003A4AB0">
              <w:rPr>
                <w:rStyle w:val="Hyperlink"/>
                <w:lang w:val="en-AU"/>
              </w:rPr>
              <w:t>1.</w:t>
            </w:r>
            <w:r w:rsidR="00BB519A">
              <w:rPr>
                <w:rFonts w:asciiTheme="minorHAnsi" w:eastAsiaTheme="minorEastAsia" w:hAnsiTheme="minorHAnsi" w:cstheme="minorBidi"/>
                <w:lang w:val="en-AU" w:eastAsia="en-AU" w:bidi="ar-SA"/>
              </w:rPr>
              <w:tab/>
            </w:r>
            <w:r w:rsidR="00BB519A" w:rsidRPr="003A4AB0">
              <w:rPr>
                <w:rStyle w:val="Hyperlink"/>
                <w:lang w:val="en-AU"/>
              </w:rPr>
              <w:t>Purpose</w:t>
            </w:r>
            <w:r w:rsidR="00BB519A">
              <w:rPr>
                <w:webHidden/>
              </w:rPr>
              <w:tab/>
            </w:r>
            <w:r>
              <w:rPr>
                <w:webHidden/>
              </w:rPr>
              <w:fldChar w:fldCharType="begin"/>
            </w:r>
            <w:r w:rsidR="00BB519A">
              <w:rPr>
                <w:webHidden/>
              </w:rPr>
              <w:instrText xml:space="preserve"> PAGEREF _Toc417048328 \h </w:instrText>
            </w:r>
            <w:r>
              <w:rPr>
                <w:webHidden/>
              </w:rPr>
            </w:r>
            <w:r>
              <w:rPr>
                <w:webHidden/>
              </w:rPr>
              <w:fldChar w:fldCharType="separate"/>
            </w:r>
            <w:r w:rsidR="00DF546F">
              <w:rPr>
                <w:webHidden/>
              </w:rPr>
              <w:t>4</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29" w:history="1">
            <w:r w:rsidR="00BB519A" w:rsidRPr="003A4AB0">
              <w:rPr>
                <w:rStyle w:val="Hyperlink"/>
                <w:lang w:val="en-AU"/>
              </w:rPr>
              <w:t>2.</w:t>
            </w:r>
            <w:r w:rsidR="00BB519A">
              <w:rPr>
                <w:rFonts w:asciiTheme="minorHAnsi" w:eastAsiaTheme="minorEastAsia" w:hAnsiTheme="minorHAnsi" w:cstheme="minorBidi"/>
                <w:lang w:val="en-AU" w:eastAsia="en-AU" w:bidi="ar-SA"/>
              </w:rPr>
              <w:tab/>
            </w:r>
            <w:r w:rsidR="00BB519A" w:rsidRPr="003A4AB0">
              <w:rPr>
                <w:rStyle w:val="Hyperlink"/>
                <w:lang w:val="en-AU"/>
              </w:rPr>
              <w:t>Policy Statement</w:t>
            </w:r>
            <w:r w:rsidR="00BB519A">
              <w:rPr>
                <w:webHidden/>
              </w:rPr>
              <w:tab/>
            </w:r>
            <w:r>
              <w:rPr>
                <w:webHidden/>
              </w:rPr>
              <w:fldChar w:fldCharType="begin"/>
            </w:r>
            <w:r w:rsidR="00BB519A">
              <w:rPr>
                <w:webHidden/>
              </w:rPr>
              <w:instrText xml:space="preserve"> PAGEREF _Toc417048329 \h </w:instrText>
            </w:r>
            <w:r>
              <w:rPr>
                <w:webHidden/>
              </w:rPr>
            </w:r>
            <w:r>
              <w:rPr>
                <w:webHidden/>
              </w:rPr>
              <w:fldChar w:fldCharType="separate"/>
            </w:r>
            <w:r w:rsidR="00DF546F">
              <w:rPr>
                <w:webHidden/>
              </w:rPr>
              <w:t>4</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0" w:history="1">
            <w:r w:rsidR="00BB519A" w:rsidRPr="003A4AB0">
              <w:rPr>
                <w:rStyle w:val="Hyperlink"/>
                <w:lang w:val="en-AU"/>
              </w:rPr>
              <w:t>3.</w:t>
            </w:r>
            <w:r w:rsidR="00BB519A">
              <w:rPr>
                <w:rFonts w:asciiTheme="minorHAnsi" w:eastAsiaTheme="minorEastAsia" w:hAnsiTheme="minorHAnsi" w:cstheme="minorBidi"/>
                <w:lang w:val="en-AU" w:eastAsia="en-AU" w:bidi="ar-SA"/>
              </w:rPr>
              <w:tab/>
            </w:r>
            <w:r w:rsidR="00BB519A" w:rsidRPr="003A4AB0">
              <w:rPr>
                <w:rStyle w:val="Hyperlink"/>
                <w:lang w:val="en-AU"/>
              </w:rPr>
              <w:t>Remaining anonymous</w:t>
            </w:r>
            <w:r w:rsidR="00BB519A">
              <w:rPr>
                <w:webHidden/>
              </w:rPr>
              <w:tab/>
            </w:r>
            <w:r>
              <w:rPr>
                <w:webHidden/>
              </w:rPr>
              <w:fldChar w:fldCharType="begin"/>
            </w:r>
            <w:r w:rsidR="00BB519A">
              <w:rPr>
                <w:webHidden/>
              </w:rPr>
              <w:instrText xml:space="preserve"> PAGEREF _Toc417048330 \h </w:instrText>
            </w:r>
            <w:r>
              <w:rPr>
                <w:webHidden/>
              </w:rPr>
            </w:r>
            <w:r>
              <w:rPr>
                <w:webHidden/>
              </w:rPr>
              <w:fldChar w:fldCharType="separate"/>
            </w:r>
            <w:r w:rsidR="00DF546F">
              <w:rPr>
                <w:webHidden/>
              </w:rPr>
              <w:t>5</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1" w:history="1">
            <w:r w:rsidR="00BB519A" w:rsidRPr="003A4AB0">
              <w:rPr>
                <w:rStyle w:val="Hyperlink"/>
                <w:lang w:val="en-AU"/>
              </w:rPr>
              <w:t>4.</w:t>
            </w:r>
            <w:r w:rsidR="00BB519A">
              <w:rPr>
                <w:rFonts w:asciiTheme="minorHAnsi" w:eastAsiaTheme="minorEastAsia" w:hAnsiTheme="minorHAnsi" w:cstheme="minorBidi"/>
                <w:lang w:val="en-AU" w:eastAsia="en-AU" w:bidi="ar-SA"/>
              </w:rPr>
              <w:tab/>
            </w:r>
            <w:r w:rsidR="00BB519A" w:rsidRPr="003A4AB0">
              <w:rPr>
                <w:rStyle w:val="Hyperlink"/>
                <w:lang w:val="en-AU"/>
              </w:rPr>
              <w:t>Collection of your personal information</w:t>
            </w:r>
            <w:r w:rsidR="00BB519A">
              <w:rPr>
                <w:webHidden/>
              </w:rPr>
              <w:tab/>
            </w:r>
            <w:r>
              <w:rPr>
                <w:webHidden/>
              </w:rPr>
              <w:fldChar w:fldCharType="begin"/>
            </w:r>
            <w:r w:rsidR="00BB519A">
              <w:rPr>
                <w:webHidden/>
              </w:rPr>
              <w:instrText xml:space="preserve"> PAGEREF _Toc417048331 \h </w:instrText>
            </w:r>
            <w:r>
              <w:rPr>
                <w:webHidden/>
              </w:rPr>
            </w:r>
            <w:r>
              <w:rPr>
                <w:webHidden/>
              </w:rPr>
              <w:fldChar w:fldCharType="separate"/>
            </w:r>
            <w:r w:rsidR="00DF546F">
              <w:rPr>
                <w:webHidden/>
              </w:rPr>
              <w:t>5</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2" w:history="1">
            <w:r w:rsidR="00BB519A" w:rsidRPr="003A4AB0">
              <w:rPr>
                <w:rStyle w:val="Hyperlink"/>
                <w:lang w:val="en-AU"/>
              </w:rPr>
              <w:t>5.</w:t>
            </w:r>
            <w:r w:rsidR="00BB519A">
              <w:rPr>
                <w:rFonts w:asciiTheme="minorHAnsi" w:eastAsiaTheme="minorEastAsia" w:hAnsiTheme="minorHAnsi" w:cstheme="minorBidi"/>
                <w:lang w:val="en-AU" w:eastAsia="en-AU" w:bidi="ar-SA"/>
              </w:rPr>
              <w:tab/>
            </w:r>
            <w:r w:rsidR="00BB519A" w:rsidRPr="003A4AB0">
              <w:rPr>
                <w:rStyle w:val="Hyperlink"/>
                <w:lang w:val="en-AU"/>
              </w:rPr>
              <w:t>How do we collect personal information</w:t>
            </w:r>
            <w:r w:rsidR="00BB519A">
              <w:rPr>
                <w:webHidden/>
              </w:rPr>
              <w:tab/>
            </w:r>
            <w:r>
              <w:rPr>
                <w:webHidden/>
              </w:rPr>
              <w:fldChar w:fldCharType="begin"/>
            </w:r>
            <w:r w:rsidR="00BB519A">
              <w:rPr>
                <w:webHidden/>
              </w:rPr>
              <w:instrText xml:space="preserve"> PAGEREF _Toc417048332 \h </w:instrText>
            </w:r>
            <w:r>
              <w:rPr>
                <w:webHidden/>
              </w:rPr>
            </w:r>
            <w:r>
              <w:rPr>
                <w:webHidden/>
              </w:rPr>
              <w:fldChar w:fldCharType="separate"/>
            </w:r>
            <w:r w:rsidR="00DF546F">
              <w:rPr>
                <w:webHidden/>
              </w:rPr>
              <w:t>5</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3" w:history="1">
            <w:r w:rsidR="00BB519A" w:rsidRPr="003A4AB0">
              <w:rPr>
                <w:rStyle w:val="Hyperlink"/>
                <w:lang w:val="en-AU"/>
              </w:rPr>
              <w:t>6.</w:t>
            </w:r>
            <w:r w:rsidR="00BB519A">
              <w:rPr>
                <w:rFonts w:asciiTheme="minorHAnsi" w:eastAsiaTheme="minorEastAsia" w:hAnsiTheme="minorHAnsi" w:cstheme="minorBidi"/>
                <w:lang w:val="en-AU" w:eastAsia="en-AU" w:bidi="ar-SA"/>
              </w:rPr>
              <w:tab/>
            </w:r>
            <w:r w:rsidR="00BB519A" w:rsidRPr="003A4AB0">
              <w:rPr>
                <w:rStyle w:val="Hyperlink"/>
                <w:lang w:val="en-AU"/>
              </w:rPr>
              <w:t>Types of information we collect and hold</w:t>
            </w:r>
            <w:r w:rsidR="00BB519A">
              <w:rPr>
                <w:webHidden/>
              </w:rPr>
              <w:tab/>
            </w:r>
            <w:r>
              <w:rPr>
                <w:webHidden/>
              </w:rPr>
              <w:fldChar w:fldCharType="begin"/>
            </w:r>
            <w:r w:rsidR="00BB519A">
              <w:rPr>
                <w:webHidden/>
              </w:rPr>
              <w:instrText xml:space="preserve"> PAGEREF _Toc417048333 \h </w:instrText>
            </w:r>
            <w:r>
              <w:rPr>
                <w:webHidden/>
              </w:rPr>
            </w:r>
            <w:r>
              <w:rPr>
                <w:webHidden/>
              </w:rPr>
              <w:fldChar w:fldCharType="separate"/>
            </w:r>
            <w:r w:rsidR="00DF546F">
              <w:rPr>
                <w:webHidden/>
              </w:rPr>
              <w:t>6</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4" w:history="1">
            <w:r w:rsidR="00BB519A" w:rsidRPr="003A4AB0">
              <w:rPr>
                <w:rStyle w:val="Hyperlink"/>
                <w:lang w:val="en-AU"/>
              </w:rPr>
              <w:t>7.</w:t>
            </w:r>
            <w:r w:rsidR="00BB519A">
              <w:rPr>
                <w:rFonts w:asciiTheme="minorHAnsi" w:eastAsiaTheme="minorEastAsia" w:hAnsiTheme="minorHAnsi" w:cstheme="minorBidi"/>
                <w:lang w:val="en-AU" w:eastAsia="en-AU" w:bidi="ar-SA"/>
              </w:rPr>
              <w:tab/>
            </w:r>
            <w:r w:rsidR="00BB519A" w:rsidRPr="003A4AB0">
              <w:rPr>
                <w:rStyle w:val="Hyperlink"/>
                <w:lang w:val="en-AU"/>
              </w:rPr>
              <w:t>Notice of collection</w:t>
            </w:r>
            <w:r w:rsidR="00BB519A">
              <w:rPr>
                <w:webHidden/>
              </w:rPr>
              <w:tab/>
            </w:r>
            <w:r>
              <w:rPr>
                <w:webHidden/>
              </w:rPr>
              <w:fldChar w:fldCharType="begin"/>
            </w:r>
            <w:r w:rsidR="00BB519A">
              <w:rPr>
                <w:webHidden/>
              </w:rPr>
              <w:instrText xml:space="preserve"> PAGEREF _Toc417048334 \h </w:instrText>
            </w:r>
            <w:r>
              <w:rPr>
                <w:webHidden/>
              </w:rPr>
            </w:r>
            <w:r>
              <w:rPr>
                <w:webHidden/>
              </w:rPr>
              <w:fldChar w:fldCharType="separate"/>
            </w:r>
            <w:r w:rsidR="00DF546F">
              <w:rPr>
                <w:webHidden/>
              </w:rPr>
              <w:t>7</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5" w:history="1">
            <w:r w:rsidR="00BB519A" w:rsidRPr="003A4AB0">
              <w:rPr>
                <w:rStyle w:val="Hyperlink"/>
                <w:lang w:val="en-AU"/>
              </w:rPr>
              <w:t>8.</w:t>
            </w:r>
            <w:r w:rsidR="00BB519A">
              <w:rPr>
                <w:rFonts w:asciiTheme="minorHAnsi" w:eastAsiaTheme="minorEastAsia" w:hAnsiTheme="minorHAnsi" w:cstheme="minorBidi"/>
                <w:lang w:val="en-AU" w:eastAsia="en-AU" w:bidi="ar-SA"/>
              </w:rPr>
              <w:tab/>
            </w:r>
            <w:r w:rsidR="00BB519A" w:rsidRPr="003A4AB0">
              <w:rPr>
                <w:rStyle w:val="Hyperlink"/>
                <w:lang w:val="en-AU"/>
              </w:rPr>
              <w:t>Collecting through our websites</w:t>
            </w:r>
            <w:r w:rsidR="00BB519A">
              <w:rPr>
                <w:webHidden/>
              </w:rPr>
              <w:tab/>
            </w:r>
            <w:r>
              <w:rPr>
                <w:webHidden/>
              </w:rPr>
              <w:fldChar w:fldCharType="begin"/>
            </w:r>
            <w:r w:rsidR="00BB519A">
              <w:rPr>
                <w:webHidden/>
              </w:rPr>
              <w:instrText xml:space="preserve"> PAGEREF _Toc417048335 \h </w:instrText>
            </w:r>
            <w:r>
              <w:rPr>
                <w:webHidden/>
              </w:rPr>
            </w:r>
            <w:r>
              <w:rPr>
                <w:webHidden/>
              </w:rPr>
              <w:fldChar w:fldCharType="separate"/>
            </w:r>
            <w:r w:rsidR="00DF546F">
              <w:rPr>
                <w:webHidden/>
              </w:rPr>
              <w:t>7</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6" w:history="1">
            <w:r w:rsidR="00BB519A" w:rsidRPr="003A4AB0">
              <w:rPr>
                <w:rStyle w:val="Hyperlink"/>
                <w:lang w:val="en-AU"/>
              </w:rPr>
              <w:t>9.</w:t>
            </w:r>
            <w:r w:rsidR="00BB519A">
              <w:rPr>
                <w:rFonts w:asciiTheme="minorHAnsi" w:eastAsiaTheme="minorEastAsia" w:hAnsiTheme="minorHAnsi" w:cstheme="minorBidi"/>
                <w:lang w:val="en-AU" w:eastAsia="en-AU" w:bidi="ar-SA"/>
              </w:rPr>
              <w:tab/>
            </w:r>
            <w:r w:rsidR="00BB519A" w:rsidRPr="003A4AB0">
              <w:rPr>
                <w:rStyle w:val="Hyperlink"/>
                <w:lang w:val="en-AU"/>
              </w:rPr>
              <w:t>Social Networking Services</w:t>
            </w:r>
            <w:r w:rsidR="00BB519A">
              <w:rPr>
                <w:webHidden/>
              </w:rPr>
              <w:tab/>
            </w:r>
            <w:r>
              <w:rPr>
                <w:webHidden/>
              </w:rPr>
              <w:fldChar w:fldCharType="begin"/>
            </w:r>
            <w:r w:rsidR="00BB519A">
              <w:rPr>
                <w:webHidden/>
              </w:rPr>
              <w:instrText xml:space="preserve"> PAGEREF _Toc417048336 \h </w:instrText>
            </w:r>
            <w:r>
              <w:rPr>
                <w:webHidden/>
              </w:rPr>
            </w:r>
            <w:r>
              <w:rPr>
                <w:webHidden/>
              </w:rPr>
              <w:fldChar w:fldCharType="separate"/>
            </w:r>
            <w:r w:rsidR="00DF546F">
              <w:rPr>
                <w:webHidden/>
              </w:rPr>
              <w:t>7</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7" w:history="1">
            <w:r w:rsidR="00BB519A" w:rsidRPr="003A4AB0">
              <w:rPr>
                <w:rStyle w:val="Hyperlink"/>
                <w:lang w:val="en-AU"/>
              </w:rPr>
              <w:t>10.</w:t>
            </w:r>
            <w:r w:rsidR="00BB519A">
              <w:rPr>
                <w:rFonts w:asciiTheme="minorHAnsi" w:eastAsiaTheme="minorEastAsia" w:hAnsiTheme="minorHAnsi" w:cstheme="minorBidi"/>
                <w:lang w:val="en-AU" w:eastAsia="en-AU" w:bidi="ar-SA"/>
              </w:rPr>
              <w:tab/>
            </w:r>
            <w:r w:rsidR="00BB519A" w:rsidRPr="003A4AB0">
              <w:rPr>
                <w:rStyle w:val="Hyperlink"/>
                <w:lang w:val="en-AU"/>
              </w:rPr>
              <w:t>Email lists</w:t>
            </w:r>
            <w:r w:rsidR="00BB519A">
              <w:rPr>
                <w:webHidden/>
              </w:rPr>
              <w:tab/>
            </w:r>
            <w:r>
              <w:rPr>
                <w:webHidden/>
              </w:rPr>
              <w:fldChar w:fldCharType="begin"/>
            </w:r>
            <w:r w:rsidR="00BB519A">
              <w:rPr>
                <w:webHidden/>
              </w:rPr>
              <w:instrText xml:space="preserve"> PAGEREF _Toc417048337 \h </w:instrText>
            </w:r>
            <w:r>
              <w:rPr>
                <w:webHidden/>
              </w:rPr>
            </w:r>
            <w:r>
              <w:rPr>
                <w:webHidden/>
              </w:rPr>
              <w:fldChar w:fldCharType="separate"/>
            </w:r>
            <w:r w:rsidR="00DF546F">
              <w:rPr>
                <w:webHidden/>
              </w:rPr>
              <w:t>8</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8" w:history="1">
            <w:r w:rsidR="00BB519A" w:rsidRPr="003A4AB0">
              <w:rPr>
                <w:rStyle w:val="Hyperlink"/>
                <w:lang w:val="en-AU"/>
              </w:rPr>
              <w:t>11.</w:t>
            </w:r>
            <w:r w:rsidR="00BB519A">
              <w:rPr>
                <w:rFonts w:asciiTheme="minorHAnsi" w:eastAsiaTheme="minorEastAsia" w:hAnsiTheme="minorHAnsi" w:cstheme="minorBidi"/>
                <w:lang w:val="en-AU" w:eastAsia="en-AU" w:bidi="ar-SA"/>
              </w:rPr>
              <w:tab/>
            </w:r>
            <w:r w:rsidR="00BB519A" w:rsidRPr="003A4AB0">
              <w:rPr>
                <w:rStyle w:val="Hyperlink"/>
                <w:lang w:val="en-AU"/>
              </w:rPr>
              <w:t>Use and disclosure of personal information</w:t>
            </w:r>
            <w:r w:rsidR="00BB519A">
              <w:rPr>
                <w:webHidden/>
              </w:rPr>
              <w:tab/>
            </w:r>
            <w:r>
              <w:rPr>
                <w:webHidden/>
              </w:rPr>
              <w:fldChar w:fldCharType="begin"/>
            </w:r>
            <w:r w:rsidR="00BB519A">
              <w:rPr>
                <w:webHidden/>
              </w:rPr>
              <w:instrText xml:space="preserve"> PAGEREF _Toc417048338 \h </w:instrText>
            </w:r>
            <w:r>
              <w:rPr>
                <w:webHidden/>
              </w:rPr>
            </w:r>
            <w:r>
              <w:rPr>
                <w:webHidden/>
              </w:rPr>
              <w:fldChar w:fldCharType="separate"/>
            </w:r>
            <w:r w:rsidR="00DF546F">
              <w:rPr>
                <w:webHidden/>
              </w:rPr>
              <w:t>8</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39" w:history="1">
            <w:r w:rsidR="00BB519A" w:rsidRPr="003A4AB0">
              <w:rPr>
                <w:rStyle w:val="Hyperlink"/>
                <w:lang w:val="en-AU"/>
              </w:rPr>
              <w:t>12.</w:t>
            </w:r>
            <w:r w:rsidR="00BB519A">
              <w:rPr>
                <w:rFonts w:asciiTheme="minorHAnsi" w:eastAsiaTheme="minorEastAsia" w:hAnsiTheme="minorHAnsi" w:cstheme="minorBidi"/>
                <w:lang w:val="en-AU" w:eastAsia="en-AU" w:bidi="ar-SA"/>
              </w:rPr>
              <w:tab/>
            </w:r>
            <w:r w:rsidR="00BB519A" w:rsidRPr="003A4AB0">
              <w:rPr>
                <w:rStyle w:val="Hyperlink"/>
                <w:lang w:val="en-AU"/>
              </w:rPr>
              <w:t>Sharing information with service providers</w:t>
            </w:r>
            <w:r w:rsidR="00BB519A">
              <w:rPr>
                <w:webHidden/>
              </w:rPr>
              <w:tab/>
            </w:r>
            <w:r>
              <w:rPr>
                <w:webHidden/>
              </w:rPr>
              <w:fldChar w:fldCharType="begin"/>
            </w:r>
            <w:r w:rsidR="00BB519A">
              <w:rPr>
                <w:webHidden/>
              </w:rPr>
              <w:instrText xml:space="preserve"> PAGEREF _Toc417048339 \h </w:instrText>
            </w:r>
            <w:r>
              <w:rPr>
                <w:webHidden/>
              </w:rPr>
            </w:r>
            <w:r>
              <w:rPr>
                <w:webHidden/>
              </w:rPr>
              <w:fldChar w:fldCharType="separate"/>
            </w:r>
            <w:r w:rsidR="00DF546F">
              <w:rPr>
                <w:webHidden/>
              </w:rPr>
              <w:t>10</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0" w:history="1">
            <w:r w:rsidR="00BB519A" w:rsidRPr="003A4AB0">
              <w:rPr>
                <w:rStyle w:val="Hyperlink"/>
                <w:lang w:val="en-AU"/>
              </w:rPr>
              <w:t>13.</w:t>
            </w:r>
            <w:r w:rsidR="00BB519A">
              <w:rPr>
                <w:rFonts w:asciiTheme="minorHAnsi" w:eastAsiaTheme="minorEastAsia" w:hAnsiTheme="minorHAnsi" w:cstheme="minorBidi"/>
                <w:lang w:val="en-AU" w:eastAsia="en-AU" w:bidi="ar-SA"/>
              </w:rPr>
              <w:tab/>
            </w:r>
            <w:r w:rsidR="00BB519A" w:rsidRPr="003A4AB0">
              <w:rPr>
                <w:rStyle w:val="Hyperlink"/>
                <w:lang w:val="en-AU"/>
              </w:rPr>
              <w:t>Disclosure of personal information overseas</w:t>
            </w:r>
            <w:r w:rsidR="00BB519A">
              <w:rPr>
                <w:webHidden/>
              </w:rPr>
              <w:tab/>
            </w:r>
            <w:r>
              <w:rPr>
                <w:webHidden/>
              </w:rPr>
              <w:fldChar w:fldCharType="begin"/>
            </w:r>
            <w:r w:rsidR="00BB519A">
              <w:rPr>
                <w:webHidden/>
              </w:rPr>
              <w:instrText xml:space="preserve"> PAGEREF _Toc417048340 \h </w:instrText>
            </w:r>
            <w:r>
              <w:rPr>
                <w:webHidden/>
              </w:rPr>
            </w:r>
            <w:r>
              <w:rPr>
                <w:webHidden/>
              </w:rPr>
              <w:fldChar w:fldCharType="separate"/>
            </w:r>
            <w:r w:rsidR="00DF546F">
              <w:rPr>
                <w:webHidden/>
              </w:rPr>
              <w:t>10</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1" w:history="1">
            <w:r w:rsidR="00BB519A" w:rsidRPr="003A4AB0">
              <w:rPr>
                <w:rStyle w:val="Hyperlink"/>
                <w:lang w:val="en-AU"/>
              </w:rPr>
              <w:t>14.</w:t>
            </w:r>
            <w:r w:rsidR="00BB519A">
              <w:rPr>
                <w:rFonts w:asciiTheme="minorHAnsi" w:eastAsiaTheme="minorEastAsia" w:hAnsiTheme="minorHAnsi" w:cstheme="minorBidi"/>
                <w:lang w:val="en-AU" w:eastAsia="en-AU" w:bidi="ar-SA"/>
              </w:rPr>
              <w:tab/>
            </w:r>
            <w:r w:rsidR="00BB519A" w:rsidRPr="003A4AB0">
              <w:rPr>
                <w:rStyle w:val="Hyperlink"/>
                <w:lang w:val="en-AU"/>
              </w:rPr>
              <w:t>Quality of personal information</w:t>
            </w:r>
            <w:r w:rsidR="00BB519A">
              <w:rPr>
                <w:webHidden/>
              </w:rPr>
              <w:tab/>
            </w:r>
            <w:r>
              <w:rPr>
                <w:webHidden/>
              </w:rPr>
              <w:fldChar w:fldCharType="begin"/>
            </w:r>
            <w:r w:rsidR="00BB519A">
              <w:rPr>
                <w:webHidden/>
              </w:rPr>
              <w:instrText xml:space="preserve"> PAGEREF _Toc417048341 \h </w:instrText>
            </w:r>
            <w:r>
              <w:rPr>
                <w:webHidden/>
              </w:rPr>
            </w:r>
            <w:r>
              <w:rPr>
                <w:webHidden/>
              </w:rPr>
              <w:fldChar w:fldCharType="separate"/>
            </w:r>
            <w:r w:rsidR="00DF546F">
              <w:rPr>
                <w:webHidden/>
              </w:rPr>
              <w:t>10</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2" w:history="1">
            <w:r w:rsidR="00BB519A" w:rsidRPr="003A4AB0">
              <w:rPr>
                <w:rStyle w:val="Hyperlink"/>
                <w:lang w:val="en-AU"/>
              </w:rPr>
              <w:t>15.</w:t>
            </w:r>
            <w:r w:rsidR="00BB519A">
              <w:rPr>
                <w:rFonts w:asciiTheme="minorHAnsi" w:eastAsiaTheme="minorEastAsia" w:hAnsiTheme="minorHAnsi" w:cstheme="minorBidi"/>
                <w:lang w:val="en-AU" w:eastAsia="en-AU" w:bidi="ar-SA"/>
              </w:rPr>
              <w:tab/>
            </w:r>
            <w:r w:rsidR="00BB519A" w:rsidRPr="003A4AB0">
              <w:rPr>
                <w:rStyle w:val="Hyperlink"/>
                <w:lang w:val="en-AU"/>
              </w:rPr>
              <w:t>Storage and security of personal information</w:t>
            </w:r>
            <w:r w:rsidR="00BB519A">
              <w:rPr>
                <w:webHidden/>
              </w:rPr>
              <w:tab/>
            </w:r>
            <w:r>
              <w:rPr>
                <w:webHidden/>
              </w:rPr>
              <w:fldChar w:fldCharType="begin"/>
            </w:r>
            <w:r w:rsidR="00BB519A">
              <w:rPr>
                <w:webHidden/>
              </w:rPr>
              <w:instrText xml:space="preserve"> PAGEREF _Toc417048342 \h </w:instrText>
            </w:r>
            <w:r>
              <w:rPr>
                <w:webHidden/>
              </w:rPr>
            </w:r>
            <w:r>
              <w:rPr>
                <w:webHidden/>
              </w:rPr>
              <w:fldChar w:fldCharType="separate"/>
            </w:r>
            <w:r w:rsidR="00DF546F">
              <w:rPr>
                <w:webHidden/>
              </w:rPr>
              <w:t>11</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3" w:history="1">
            <w:r w:rsidR="00BB519A" w:rsidRPr="003A4AB0">
              <w:rPr>
                <w:rStyle w:val="Hyperlink"/>
                <w:lang w:val="en-AU"/>
              </w:rPr>
              <w:t>16.</w:t>
            </w:r>
            <w:r w:rsidR="00BB519A">
              <w:rPr>
                <w:rFonts w:asciiTheme="minorHAnsi" w:eastAsiaTheme="minorEastAsia" w:hAnsiTheme="minorHAnsi" w:cstheme="minorBidi"/>
                <w:lang w:val="en-AU" w:eastAsia="en-AU" w:bidi="ar-SA"/>
              </w:rPr>
              <w:tab/>
            </w:r>
            <w:r w:rsidR="00BB519A" w:rsidRPr="003A4AB0">
              <w:rPr>
                <w:rStyle w:val="Hyperlink"/>
                <w:lang w:val="en-AU"/>
              </w:rPr>
              <w:t>Accessing your personal information</w:t>
            </w:r>
            <w:r w:rsidR="00BB519A">
              <w:rPr>
                <w:webHidden/>
              </w:rPr>
              <w:tab/>
            </w:r>
            <w:r>
              <w:rPr>
                <w:webHidden/>
              </w:rPr>
              <w:fldChar w:fldCharType="begin"/>
            </w:r>
            <w:r w:rsidR="00BB519A">
              <w:rPr>
                <w:webHidden/>
              </w:rPr>
              <w:instrText xml:space="preserve"> PAGEREF _Toc417048343 \h </w:instrText>
            </w:r>
            <w:r>
              <w:rPr>
                <w:webHidden/>
              </w:rPr>
            </w:r>
            <w:r>
              <w:rPr>
                <w:webHidden/>
              </w:rPr>
              <w:fldChar w:fldCharType="separate"/>
            </w:r>
            <w:r w:rsidR="00DF546F">
              <w:rPr>
                <w:webHidden/>
              </w:rPr>
              <w:t>11</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4" w:history="1">
            <w:r w:rsidR="00BB519A" w:rsidRPr="003A4AB0">
              <w:rPr>
                <w:rStyle w:val="Hyperlink"/>
                <w:lang w:val="en-AU"/>
              </w:rPr>
              <w:t>17.</w:t>
            </w:r>
            <w:r w:rsidR="00BB519A">
              <w:rPr>
                <w:rFonts w:asciiTheme="minorHAnsi" w:eastAsiaTheme="minorEastAsia" w:hAnsiTheme="minorHAnsi" w:cstheme="minorBidi"/>
                <w:lang w:val="en-AU" w:eastAsia="en-AU" w:bidi="ar-SA"/>
              </w:rPr>
              <w:tab/>
            </w:r>
            <w:r w:rsidR="00BB519A" w:rsidRPr="003A4AB0">
              <w:rPr>
                <w:rStyle w:val="Hyperlink"/>
                <w:lang w:val="en-AU"/>
              </w:rPr>
              <w:t>Correcting your personal information</w:t>
            </w:r>
            <w:r w:rsidR="00BB519A">
              <w:rPr>
                <w:webHidden/>
              </w:rPr>
              <w:tab/>
            </w:r>
            <w:r>
              <w:rPr>
                <w:webHidden/>
              </w:rPr>
              <w:fldChar w:fldCharType="begin"/>
            </w:r>
            <w:r w:rsidR="00BB519A">
              <w:rPr>
                <w:webHidden/>
              </w:rPr>
              <w:instrText xml:space="preserve"> PAGEREF _Toc417048344 \h </w:instrText>
            </w:r>
            <w:r>
              <w:rPr>
                <w:webHidden/>
              </w:rPr>
            </w:r>
            <w:r>
              <w:rPr>
                <w:webHidden/>
              </w:rPr>
              <w:fldChar w:fldCharType="separate"/>
            </w:r>
            <w:r w:rsidR="00DF546F">
              <w:rPr>
                <w:webHidden/>
              </w:rPr>
              <w:t>12</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5" w:history="1">
            <w:r w:rsidR="00BB519A" w:rsidRPr="003A4AB0">
              <w:rPr>
                <w:rStyle w:val="Hyperlink"/>
                <w:lang w:val="en-AU"/>
              </w:rPr>
              <w:t>18.</w:t>
            </w:r>
            <w:r w:rsidR="00BB519A">
              <w:rPr>
                <w:rFonts w:asciiTheme="minorHAnsi" w:eastAsiaTheme="minorEastAsia" w:hAnsiTheme="minorHAnsi" w:cstheme="minorBidi"/>
                <w:lang w:val="en-AU" w:eastAsia="en-AU" w:bidi="ar-SA"/>
              </w:rPr>
              <w:tab/>
            </w:r>
            <w:r w:rsidR="00BB519A" w:rsidRPr="003A4AB0">
              <w:rPr>
                <w:rStyle w:val="Hyperlink"/>
                <w:lang w:val="en-AU"/>
              </w:rPr>
              <w:t>How to make a complaint</w:t>
            </w:r>
            <w:r w:rsidR="00BB519A">
              <w:rPr>
                <w:webHidden/>
              </w:rPr>
              <w:tab/>
            </w:r>
            <w:r>
              <w:rPr>
                <w:webHidden/>
              </w:rPr>
              <w:fldChar w:fldCharType="begin"/>
            </w:r>
            <w:r w:rsidR="00BB519A">
              <w:rPr>
                <w:webHidden/>
              </w:rPr>
              <w:instrText xml:space="preserve"> PAGEREF _Toc417048345 \h </w:instrText>
            </w:r>
            <w:r>
              <w:rPr>
                <w:webHidden/>
              </w:rPr>
            </w:r>
            <w:r>
              <w:rPr>
                <w:webHidden/>
              </w:rPr>
              <w:fldChar w:fldCharType="separate"/>
            </w:r>
            <w:r w:rsidR="00DF546F">
              <w:rPr>
                <w:webHidden/>
              </w:rPr>
              <w:t>12</w:t>
            </w:r>
            <w:r>
              <w:rPr>
                <w:webHidden/>
              </w:rPr>
              <w:fldChar w:fldCharType="end"/>
            </w:r>
          </w:hyperlink>
        </w:p>
        <w:p w:rsidR="00BB519A" w:rsidRDefault="006202F7">
          <w:pPr>
            <w:pStyle w:val="TOC2"/>
            <w:tabs>
              <w:tab w:val="left" w:pos="880"/>
              <w:tab w:val="right" w:pos="9016"/>
            </w:tabs>
            <w:rPr>
              <w:rFonts w:eastAsiaTheme="minorEastAsia" w:cstheme="minorBidi"/>
              <w:noProof/>
              <w:lang w:val="en-AU" w:eastAsia="en-AU" w:bidi="ar-SA"/>
            </w:rPr>
          </w:pPr>
          <w:hyperlink w:anchor="_Toc417048346" w:history="1">
            <w:r w:rsidR="00BB519A" w:rsidRPr="003A4AB0">
              <w:rPr>
                <w:rStyle w:val="Hyperlink"/>
                <w:noProof/>
                <w:lang w:val="en-AU"/>
              </w:rPr>
              <w:t>18.1</w:t>
            </w:r>
            <w:r w:rsidR="00BB519A">
              <w:rPr>
                <w:rFonts w:eastAsiaTheme="minorEastAsia" w:cstheme="minorBidi"/>
                <w:noProof/>
                <w:lang w:val="en-AU" w:eastAsia="en-AU" w:bidi="ar-SA"/>
              </w:rPr>
              <w:tab/>
            </w:r>
            <w:r w:rsidR="00BB519A" w:rsidRPr="003A4AB0">
              <w:rPr>
                <w:rStyle w:val="Hyperlink"/>
                <w:noProof/>
                <w:lang w:val="en-AU"/>
              </w:rPr>
              <w:t>How to contact us</w:t>
            </w:r>
            <w:r w:rsidR="00BB519A">
              <w:rPr>
                <w:noProof/>
                <w:webHidden/>
              </w:rPr>
              <w:tab/>
            </w:r>
            <w:r>
              <w:rPr>
                <w:noProof/>
                <w:webHidden/>
              </w:rPr>
              <w:fldChar w:fldCharType="begin"/>
            </w:r>
            <w:r w:rsidR="00BB519A">
              <w:rPr>
                <w:noProof/>
                <w:webHidden/>
              </w:rPr>
              <w:instrText xml:space="preserve"> PAGEREF _Toc417048346 \h </w:instrText>
            </w:r>
            <w:r>
              <w:rPr>
                <w:noProof/>
                <w:webHidden/>
              </w:rPr>
            </w:r>
            <w:r>
              <w:rPr>
                <w:noProof/>
                <w:webHidden/>
              </w:rPr>
              <w:fldChar w:fldCharType="separate"/>
            </w:r>
            <w:r w:rsidR="00DF546F">
              <w:rPr>
                <w:noProof/>
                <w:webHidden/>
              </w:rPr>
              <w:t>12</w:t>
            </w:r>
            <w:r>
              <w:rPr>
                <w:noProof/>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7" w:history="1">
            <w:r w:rsidR="00BB519A" w:rsidRPr="003A4AB0">
              <w:rPr>
                <w:rStyle w:val="Hyperlink"/>
                <w:lang w:val="en-AU"/>
              </w:rPr>
              <w:t>19.</w:t>
            </w:r>
            <w:r w:rsidR="00BB519A">
              <w:rPr>
                <w:rFonts w:asciiTheme="minorHAnsi" w:eastAsiaTheme="minorEastAsia" w:hAnsiTheme="minorHAnsi" w:cstheme="minorBidi"/>
                <w:lang w:val="en-AU" w:eastAsia="en-AU" w:bidi="ar-SA"/>
              </w:rPr>
              <w:tab/>
            </w:r>
            <w:r w:rsidR="00BB519A" w:rsidRPr="003A4AB0">
              <w:rPr>
                <w:rStyle w:val="Hyperlink"/>
                <w:lang w:val="en-AU"/>
              </w:rPr>
              <w:t>Compliance with this Policy</w:t>
            </w:r>
            <w:r w:rsidR="00BB519A">
              <w:rPr>
                <w:webHidden/>
              </w:rPr>
              <w:tab/>
            </w:r>
            <w:r>
              <w:rPr>
                <w:webHidden/>
              </w:rPr>
              <w:fldChar w:fldCharType="begin"/>
            </w:r>
            <w:r w:rsidR="00BB519A">
              <w:rPr>
                <w:webHidden/>
              </w:rPr>
              <w:instrText xml:space="preserve"> PAGEREF _Toc417048347 \h </w:instrText>
            </w:r>
            <w:r>
              <w:rPr>
                <w:webHidden/>
              </w:rPr>
            </w:r>
            <w:r>
              <w:rPr>
                <w:webHidden/>
              </w:rPr>
              <w:fldChar w:fldCharType="separate"/>
            </w:r>
            <w:r w:rsidR="00DF546F">
              <w:rPr>
                <w:webHidden/>
              </w:rPr>
              <w:t>13</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8" w:history="1">
            <w:r w:rsidR="00BB519A" w:rsidRPr="003A4AB0">
              <w:rPr>
                <w:rStyle w:val="Hyperlink"/>
                <w:lang w:val="en-AU"/>
              </w:rPr>
              <w:t>20.</w:t>
            </w:r>
            <w:r w:rsidR="00BB519A">
              <w:rPr>
                <w:rFonts w:asciiTheme="minorHAnsi" w:eastAsiaTheme="minorEastAsia" w:hAnsiTheme="minorHAnsi" w:cstheme="minorBidi"/>
                <w:lang w:val="en-AU" w:eastAsia="en-AU" w:bidi="ar-SA"/>
              </w:rPr>
              <w:tab/>
            </w:r>
            <w:r w:rsidR="00BB519A" w:rsidRPr="003A4AB0">
              <w:rPr>
                <w:rStyle w:val="Hyperlink"/>
                <w:lang w:val="en-AU"/>
              </w:rPr>
              <w:t>Review</w:t>
            </w:r>
            <w:r w:rsidR="00BB519A">
              <w:rPr>
                <w:webHidden/>
              </w:rPr>
              <w:tab/>
            </w:r>
            <w:r>
              <w:rPr>
                <w:webHidden/>
              </w:rPr>
              <w:fldChar w:fldCharType="begin"/>
            </w:r>
            <w:r w:rsidR="00BB519A">
              <w:rPr>
                <w:webHidden/>
              </w:rPr>
              <w:instrText xml:space="preserve"> PAGEREF _Toc417048348 \h </w:instrText>
            </w:r>
            <w:r>
              <w:rPr>
                <w:webHidden/>
              </w:rPr>
            </w:r>
            <w:r>
              <w:rPr>
                <w:webHidden/>
              </w:rPr>
              <w:fldChar w:fldCharType="separate"/>
            </w:r>
            <w:r w:rsidR="00DF546F">
              <w:rPr>
                <w:webHidden/>
              </w:rPr>
              <w:t>13</w:t>
            </w:r>
            <w:r>
              <w:rPr>
                <w:webHidden/>
              </w:rPr>
              <w:fldChar w:fldCharType="end"/>
            </w:r>
          </w:hyperlink>
        </w:p>
        <w:p w:rsidR="00BB519A" w:rsidRDefault="006202F7">
          <w:pPr>
            <w:pStyle w:val="TOC1"/>
            <w:rPr>
              <w:rFonts w:asciiTheme="minorHAnsi" w:eastAsiaTheme="minorEastAsia" w:hAnsiTheme="minorHAnsi" w:cstheme="minorBidi"/>
              <w:lang w:val="en-AU" w:eastAsia="en-AU" w:bidi="ar-SA"/>
            </w:rPr>
          </w:pPr>
          <w:hyperlink w:anchor="_Toc417048349" w:history="1">
            <w:r w:rsidR="00BB519A" w:rsidRPr="003A4AB0">
              <w:rPr>
                <w:rStyle w:val="Hyperlink"/>
              </w:rPr>
              <w:t>Attachment A</w:t>
            </w:r>
            <w:r w:rsidR="00BB519A">
              <w:rPr>
                <w:webHidden/>
              </w:rPr>
              <w:tab/>
            </w:r>
            <w:r>
              <w:rPr>
                <w:webHidden/>
              </w:rPr>
              <w:fldChar w:fldCharType="begin"/>
            </w:r>
            <w:r w:rsidR="00BB519A">
              <w:rPr>
                <w:webHidden/>
              </w:rPr>
              <w:instrText xml:space="preserve"> PAGEREF _Toc417048349 \h </w:instrText>
            </w:r>
            <w:r>
              <w:rPr>
                <w:webHidden/>
              </w:rPr>
            </w:r>
            <w:r>
              <w:rPr>
                <w:webHidden/>
              </w:rPr>
              <w:fldChar w:fldCharType="separate"/>
            </w:r>
            <w:r w:rsidR="00DF546F">
              <w:rPr>
                <w:webHidden/>
              </w:rPr>
              <w:t>14</w:t>
            </w:r>
            <w:r>
              <w:rPr>
                <w:webHidden/>
              </w:rPr>
              <w:fldChar w:fldCharType="end"/>
            </w:r>
          </w:hyperlink>
        </w:p>
        <w:p w:rsidR="00F80B6A" w:rsidRPr="009C7F4B" w:rsidRDefault="006202F7">
          <w:pPr>
            <w:rPr>
              <w:rFonts w:asciiTheme="minorHAnsi" w:hAnsiTheme="minorHAnsi"/>
            </w:rPr>
          </w:pPr>
          <w:r>
            <w:rPr>
              <w:rFonts w:asciiTheme="minorHAnsi" w:eastAsia="Times New Roman" w:hAnsiTheme="minorHAnsi" w:cs="Calibri"/>
              <w:noProof/>
            </w:rPr>
            <w:fldChar w:fldCharType="end"/>
          </w:r>
        </w:p>
      </w:sdtContent>
    </w:sdt>
    <w:p w:rsidR="00F80B6A" w:rsidRPr="00F80B6A" w:rsidRDefault="00F80B6A" w:rsidP="00F80B6A">
      <w:pPr>
        <w:rPr>
          <w:lang w:val="en-AU"/>
        </w:rPr>
        <w:sectPr w:rsidR="00F80B6A" w:rsidRPr="00F80B6A" w:rsidSect="00BC20A4">
          <w:headerReference w:type="first" r:id="rId10"/>
          <w:pgSz w:w="11906" w:h="16838"/>
          <w:pgMar w:top="1440" w:right="1440" w:bottom="1440" w:left="1440" w:header="708" w:footer="708" w:gutter="0"/>
          <w:cols w:space="708"/>
          <w:docGrid w:linePitch="360"/>
        </w:sectPr>
      </w:pPr>
    </w:p>
    <w:p w:rsidR="00F130C9" w:rsidRPr="00BC20A4" w:rsidRDefault="00F130C9" w:rsidP="00831972">
      <w:pPr>
        <w:pStyle w:val="Heading1"/>
        <w:numPr>
          <w:ilvl w:val="0"/>
          <w:numId w:val="16"/>
        </w:numPr>
        <w:ind w:hanging="720"/>
        <w:rPr>
          <w:lang w:val="en-AU"/>
        </w:rPr>
      </w:pPr>
      <w:bookmarkStart w:id="4" w:name="_Toc196792531"/>
      <w:bookmarkStart w:id="5" w:name="_Toc339436189"/>
      <w:bookmarkStart w:id="6" w:name="_Toc341694864"/>
      <w:bookmarkStart w:id="7" w:name="_Toc417048328"/>
      <w:bookmarkEnd w:id="1"/>
      <w:bookmarkEnd w:id="2"/>
      <w:bookmarkEnd w:id="3"/>
      <w:r w:rsidRPr="00BC20A4">
        <w:rPr>
          <w:lang w:val="en-AU"/>
        </w:rPr>
        <w:t>Purpose</w:t>
      </w:r>
      <w:bookmarkEnd w:id="4"/>
      <w:bookmarkEnd w:id="5"/>
      <w:bookmarkEnd w:id="6"/>
      <w:bookmarkEnd w:id="7"/>
    </w:p>
    <w:p w:rsidR="00244721" w:rsidRPr="00BB519A" w:rsidRDefault="00BC20A4" w:rsidP="007F17DD">
      <w:pPr>
        <w:pStyle w:val="PolicyBodyText"/>
        <w:spacing w:after="120" w:line="240" w:lineRule="auto"/>
        <w:rPr>
          <w:rFonts w:asciiTheme="minorHAnsi" w:hAnsiTheme="minorHAnsi" w:cstheme="minorHAnsi"/>
          <w:sz w:val="24"/>
          <w:szCs w:val="24"/>
          <w:lang w:val="en-AU"/>
        </w:rPr>
      </w:pPr>
      <w:bookmarkStart w:id="8" w:name="_Toc196792532"/>
      <w:bookmarkStart w:id="9" w:name="_Toc339436190"/>
      <w:bookmarkStart w:id="10" w:name="_Toc341694865"/>
      <w:r w:rsidRPr="00BB519A">
        <w:rPr>
          <w:rFonts w:asciiTheme="minorHAnsi" w:hAnsiTheme="minorHAnsi" w:cstheme="minorHAnsi"/>
          <w:sz w:val="24"/>
          <w:szCs w:val="24"/>
          <w:lang w:val="en-AU"/>
        </w:rPr>
        <w:t xml:space="preserve">This Privacy Policy sets out how the Justice and Community Safety Directorate </w:t>
      </w:r>
      <w:r w:rsidR="00E97C18" w:rsidRPr="00BB519A">
        <w:rPr>
          <w:rFonts w:asciiTheme="minorHAnsi" w:hAnsiTheme="minorHAnsi" w:cstheme="minorHAnsi"/>
          <w:sz w:val="24"/>
          <w:szCs w:val="24"/>
          <w:lang w:val="en-AU"/>
        </w:rPr>
        <w:t xml:space="preserve">(the Directorate) </w:t>
      </w:r>
      <w:r w:rsidRPr="00BB519A">
        <w:rPr>
          <w:rFonts w:asciiTheme="minorHAnsi" w:hAnsiTheme="minorHAnsi" w:cstheme="minorHAnsi"/>
          <w:sz w:val="24"/>
          <w:szCs w:val="24"/>
          <w:lang w:val="en-AU"/>
        </w:rPr>
        <w:t>manages personal information when performing its functions.</w:t>
      </w:r>
    </w:p>
    <w:p w:rsidR="00244721" w:rsidRPr="00BB519A" w:rsidRDefault="00BC20A4"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The specific legal obligations of the Directorate when collecting and handling your personal information are outlined in the </w:t>
      </w:r>
      <w:r w:rsidRPr="00BB519A">
        <w:rPr>
          <w:rFonts w:asciiTheme="minorHAnsi" w:hAnsiTheme="minorHAnsi" w:cstheme="minorHAnsi"/>
          <w:i/>
          <w:sz w:val="24"/>
          <w:szCs w:val="24"/>
          <w:lang w:val="en-AU"/>
        </w:rPr>
        <w:t xml:space="preserve">Information Privacy Act 2014 </w:t>
      </w:r>
      <w:r w:rsidRPr="00BB519A">
        <w:rPr>
          <w:rFonts w:asciiTheme="minorHAnsi" w:hAnsiTheme="minorHAnsi" w:cstheme="minorHAnsi"/>
          <w:sz w:val="24"/>
          <w:szCs w:val="24"/>
          <w:lang w:val="en-AU"/>
        </w:rPr>
        <w:t>and in particular, in the Territory Privacy Principles found in the Act.</w:t>
      </w:r>
    </w:p>
    <w:p w:rsidR="00244721" w:rsidRPr="00BB519A" w:rsidRDefault="00BC20A4"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This statement is made in accordance with Territory Privacy Principle 1.3 of the Information Privacy Act. </w:t>
      </w:r>
    </w:p>
    <w:p w:rsidR="00CC1B0E" w:rsidRPr="00BB519A" w:rsidRDefault="002512C3" w:rsidP="002512C3">
      <w:pPr>
        <w:pStyle w:val="PolicyBodyText"/>
        <w:spacing w:after="240" w:line="240" w:lineRule="auto"/>
        <w:rPr>
          <w:rFonts w:asciiTheme="minorHAnsi" w:hAnsiTheme="minorHAnsi" w:cstheme="minorHAnsi"/>
          <w:b/>
          <w:sz w:val="24"/>
          <w:szCs w:val="24"/>
          <w:lang w:val="en-AU"/>
        </w:rPr>
      </w:pPr>
      <w:r w:rsidRPr="00BB519A">
        <w:rPr>
          <w:rFonts w:asciiTheme="minorHAnsi" w:hAnsiTheme="minorHAnsi" w:cstheme="minorHAnsi"/>
          <w:b/>
          <w:sz w:val="24"/>
          <w:szCs w:val="24"/>
          <w:lang w:val="en-AU"/>
        </w:rPr>
        <w:t>A</w:t>
      </w:r>
      <w:r w:rsidR="00CC1B0E" w:rsidRPr="00BB519A">
        <w:rPr>
          <w:rFonts w:asciiTheme="minorHAnsi" w:hAnsiTheme="minorHAnsi" w:cstheme="minorHAnsi"/>
          <w:b/>
          <w:sz w:val="24"/>
          <w:szCs w:val="24"/>
          <w:lang w:val="en-AU"/>
        </w:rPr>
        <w:t xml:space="preserve">ccess the </w:t>
      </w:r>
      <w:hyperlink r:id="rId11" w:history="1">
        <w:r w:rsidR="00CC1B0E" w:rsidRPr="00BB519A">
          <w:rPr>
            <w:rStyle w:val="Hyperlink"/>
            <w:rFonts w:asciiTheme="minorHAnsi" w:hAnsiTheme="minorHAnsi" w:cstheme="minorHAnsi"/>
            <w:b/>
            <w:sz w:val="24"/>
            <w:szCs w:val="24"/>
            <w:lang w:val="en-AU"/>
          </w:rPr>
          <w:t>Information Privacy Act</w:t>
        </w:r>
      </w:hyperlink>
      <w:r w:rsidR="00CC1B0E" w:rsidRPr="00BB519A">
        <w:rPr>
          <w:rFonts w:asciiTheme="minorHAnsi" w:hAnsiTheme="minorHAnsi" w:cstheme="minorHAnsi"/>
          <w:b/>
          <w:sz w:val="24"/>
          <w:szCs w:val="24"/>
          <w:lang w:val="en-AU"/>
        </w:rPr>
        <w:t xml:space="preserve"> </w:t>
      </w:r>
    </w:p>
    <w:p w:rsidR="00244721" w:rsidRPr="00BB519A" w:rsidRDefault="00BC20A4"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We will update this Privacy Policy when ou</w:t>
      </w:r>
      <w:r w:rsidR="00322EFD" w:rsidRPr="00BB519A">
        <w:rPr>
          <w:rFonts w:asciiTheme="minorHAnsi" w:hAnsiTheme="minorHAnsi" w:cstheme="minorHAnsi"/>
          <w:sz w:val="24"/>
          <w:szCs w:val="24"/>
          <w:lang w:val="en-AU"/>
        </w:rPr>
        <w:t>r</w:t>
      </w:r>
      <w:r w:rsidRPr="00BB519A">
        <w:rPr>
          <w:rFonts w:asciiTheme="minorHAnsi" w:hAnsiTheme="minorHAnsi" w:cstheme="minorHAnsi"/>
          <w:sz w:val="24"/>
          <w:szCs w:val="24"/>
          <w:lang w:val="en-AU"/>
        </w:rPr>
        <w:t xml:space="preserve"> information handling practices change. Updates will be publicised on our website.</w:t>
      </w:r>
    </w:p>
    <w:p w:rsidR="00BC20A4" w:rsidRPr="00BB519A" w:rsidRDefault="002512C3" w:rsidP="002512C3">
      <w:pPr>
        <w:pStyle w:val="PolicyBodyText"/>
        <w:spacing w:after="120" w:line="240" w:lineRule="auto"/>
        <w:rPr>
          <w:rFonts w:asciiTheme="minorHAnsi" w:hAnsiTheme="minorHAnsi" w:cstheme="minorHAnsi"/>
          <w:b/>
          <w:sz w:val="24"/>
          <w:szCs w:val="24"/>
          <w:lang w:val="en-AU"/>
        </w:rPr>
      </w:pPr>
      <w:r w:rsidRPr="00BB519A">
        <w:rPr>
          <w:rFonts w:asciiTheme="minorHAnsi" w:hAnsiTheme="minorHAnsi" w:cstheme="minorHAnsi"/>
          <w:b/>
          <w:sz w:val="24"/>
          <w:szCs w:val="24"/>
          <w:lang w:val="en-AU"/>
        </w:rPr>
        <w:t>V</w:t>
      </w:r>
      <w:r w:rsidR="00CC1B0E" w:rsidRPr="00BB519A">
        <w:rPr>
          <w:rFonts w:asciiTheme="minorHAnsi" w:hAnsiTheme="minorHAnsi" w:cstheme="minorHAnsi"/>
          <w:b/>
          <w:sz w:val="24"/>
          <w:szCs w:val="24"/>
          <w:lang w:val="en-AU"/>
        </w:rPr>
        <w:t xml:space="preserve">iew the </w:t>
      </w:r>
      <w:hyperlink r:id="rId12" w:history="1">
        <w:r w:rsidR="00CC1B0E" w:rsidRPr="00BB519A">
          <w:rPr>
            <w:rStyle w:val="Hyperlink"/>
            <w:rFonts w:asciiTheme="minorHAnsi" w:hAnsiTheme="minorHAnsi" w:cstheme="minorHAnsi"/>
            <w:b/>
            <w:sz w:val="24"/>
            <w:szCs w:val="24"/>
            <w:lang w:val="en-AU"/>
          </w:rPr>
          <w:t>ACT Government Web Privacy Policy</w:t>
        </w:r>
      </w:hyperlink>
    </w:p>
    <w:p w:rsidR="00F130C9" w:rsidRPr="00831972" w:rsidRDefault="00F130C9" w:rsidP="00831972">
      <w:pPr>
        <w:pStyle w:val="Heading1"/>
        <w:numPr>
          <w:ilvl w:val="0"/>
          <w:numId w:val="16"/>
        </w:numPr>
        <w:ind w:hanging="720"/>
        <w:rPr>
          <w:lang w:val="en-AU"/>
        </w:rPr>
      </w:pPr>
      <w:bookmarkStart w:id="11" w:name="_Toc417048329"/>
      <w:bookmarkEnd w:id="8"/>
      <w:bookmarkEnd w:id="9"/>
      <w:bookmarkEnd w:id="10"/>
      <w:r w:rsidRPr="00831972">
        <w:rPr>
          <w:lang w:val="en-AU"/>
        </w:rPr>
        <w:t>Policy Statement</w:t>
      </w:r>
      <w:bookmarkEnd w:id="11"/>
    </w:p>
    <w:p w:rsidR="000E1A1A" w:rsidRPr="00BB519A" w:rsidRDefault="000E1A1A"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The Directorate collects, holds, uses and discloses personal information to carry out functions or activities under the </w:t>
      </w:r>
      <w:r w:rsidRPr="00BB519A">
        <w:rPr>
          <w:rFonts w:asciiTheme="minorHAnsi" w:hAnsiTheme="minorHAnsi" w:cstheme="minorHAnsi"/>
          <w:i/>
          <w:sz w:val="24"/>
          <w:szCs w:val="24"/>
          <w:lang w:val="en-AU"/>
        </w:rPr>
        <w:t>Public Sector Management Act 1994</w:t>
      </w:r>
      <w:r w:rsidRPr="00BB519A">
        <w:rPr>
          <w:rFonts w:asciiTheme="minorHAnsi" w:hAnsiTheme="minorHAnsi" w:cstheme="minorHAnsi"/>
          <w:sz w:val="24"/>
          <w:szCs w:val="24"/>
          <w:lang w:val="en-AU"/>
        </w:rPr>
        <w:t xml:space="preserve">, the </w:t>
      </w:r>
      <w:r w:rsidRPr="00BB519A">
        <w:rPr>
          <w:rFonts w:asciiTheme="minorHAnsi" w:hAnsiTheme="minorHAnsi" w:cstheme="minorHAnsi"/>
          <w:i/>
          <w:sz w:val="24"/>
          <w:szCs w:val="24"/>
          <w:lang w:val="en-AU"/>
        </w:rPr>
        <w:t>Territory Records Act 2002</w:t>
      </w:r>
      <w:r w:rsidRPr="00BB519A">
        <w:rPr>
          <w:rFonts w:asciiTheme="minorHAnsi" w:hAnsiTheme="minorHAnsi" w:cstheme="minorHAnsi"/>
          <w:sz w:val="24"/>
          <w:szCs w:val="24"/>
          <w:lang w:val="en-AU"/>
        </w:rPr>
        <w:t xml:space="preserve">, </w:t>
      </w:r>
      <w:r w:rsidR="006D5EAE" w:rsidRPr="00BB519A">
        <w:rPr>
          <w:rFonts w:asciiTheme="minorHAnsi" w:hAnsiTheme="minorHAnsi" w:cstheme="minorHAnsi"/>
          <w:sz w:val="24"/>
          <w:szCs w:val="24"/>
          <w:lang w:val="en-AU"/>
        </w:rPr>
        <w:t xml:space="preserve">the </w:t>
      </w:r>
      <w:r w:rsidR="006D5EAE" w:rsidRPr="00BB519A">
        <w:rPr>
          <w:rFonts w:asciiTheme="minorHAnsi" w:hAnsiTheme="minorHAnsi" w:cstheme="minorHAnsi"/>
          <w:i/>
          <w:sz w:val="24"/>
          <w:szCs w:val="24"/>
          <w:lang w:val="en-AU"/>
        </w:rPr>
        <w:t>Freedom of Information Act 1989</w:t>
      </w:r>
      <w:r w:rsidRPr="00BB519A">
        <w:rPr>
          <w:rFonts w:asciiTheme="minorHAnsi" w:hAnsiTheme="minorHAnsi" w:cstheme="minorHAnsi"/>
          <w:sz w:val="24"/>
          <w:szCs w:val="24"/>
          <w:lang w:val="en-AU"/>
        </w:rPr>
        <w:t xml:space="preserve"> and a number of other pieces</w:t>
      </w:r>
      <w:r w:rsidR="009E7CF0" w:rsidRPr="00BB519A">
        <w:rPr>
          <w:rFonts w:asciiTheme="minorHAnsi" w:hAnsiTheme="minorHAnsi" w:cstheme="minorHAnsi"/>
          <w:sz w:val="24"/>
          <w:szCs w:val="24"/>
          <w:lang w:val="en-AU"/>
        </w:rPr>
        <w:t xml:space="preserve"> of legislation</w:t>
      </w:r>
      <w:r w:rsidRPr="00BB519A">
        <w:rPr>
          <w:rFonts w:asciiTheme="minorHAnsi" w:hAnsiTheme="minorHAnsi" w:cstheme="minorHAnsi"/>
          <w:sz w:val="24"/>
          <w:szCs w:val="24"/>
          <w:lang w:val="en-AU"/>
        </w:rPr>
        <w:t xml:space="preserve"> relating to justice and criminal law, civil, commercial and property law, community safety </w:t>
      </w:r>
      <w:r w:rsidR="00F049D1" w:rsidRPr="00BB519A">
        <w:rPr>
          <w:rFonts w:asciiTheme="minorHAnsi" w:hAnsiTheme="minorHAnsi" w:cstheme="minorHAnsi"/>
          <w:sz w:val="24"/>
          <w:szCs w:val="24"/>
          <w:lang w:val="en-AU"/>
        </w:rPr>
        <w:t xml:space="preserve">and regulatory </w:t>
      </w:r>
      <w:r w:rsidRPr="00BB519A">
        <w:rPr>
          <w:rFonts w:asciiTheme="minorHAnsi" w:hAnsiTheme="minorHAnsi" w:cstheme="minorHAnsi"/>
          <w:sz w:val="24"/>
          <w:szCs w:val="24"/>
          <w:lang w:val="en-AU"/>
        </w:rPr>
        <w:t>laws.</w:t>
      </w:r>
      <w:r w:rsidR="006F58BC" w:rsidRPr="00BB519A">
        <w:rPr>
          <w:rFonts w:asciiTheme="minorHAnsi" w:hAnsiTheme="minorHAnsi" w:cstheme="minorHAnsi"/>
          <w:sz w:val="24"/>
          <w:szCs w:val="24"/>
          <w:lang w:val="en-AU"/>
        </w:rPr>
        <w:t xml:space="preserve"> </w:t>
      </w:r>
    </w:p>
    <w:p w:rsidR="00F130C9" w:rsidRPr="00BB519A" w:rsidRDefault="000E1A1A"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These functions and activities include:</w:t>
      </w:r>
    </w:p>
    <w:p w:rsidR="000E1A1A" w:rsidRPr="00BB519A" w:rsidRDefault="000E1A1A" w:rsidP="00244721">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Administering ACT laws relating to justice</w:t>
      </w:r>
      <w:r w:rsidR="00543110" w:rsidRPr="00BB519A">
        <w:rPr>
          <w:rFonts w:asciiTheme="minorHAnsi" w:hAnsiTheme="minorHAnsi" w:cstheme="minorHAnsi"/>
          <w:sz w:val="24"/>
          <w:szCs w:val="24"/>
          <w:lang w:val="en-AU"/>
        </w:rPr>
        <w:t>,</w:t>
      </w:r>
      <w:r w:rsidRPr="00BB519A">
        <w:rPr>
          <w:rFonts w:asciiTheme="minorHAnsi" w:hAnsiTheme="minorHAnsi" w:cstheme="minorHAnsi"/>
          <w:sz w:val="24"/>
          <w:szCs w:val="24"/>
          <w:lang w:val="en-AU"/>
        </w:rPr>
        <w:t xml:space="preserve"> criminal, civil, commercial</w:t>
      </w:r>
      <w:r w:rsidR="00543110" w:rsidRPr="00BB519A">
        <w:rPr>
          <w:rFonts w:asciiTheme="minorHAnsi" w:hAnsiTheme="minorHAnsi" w:cstheme="minorHAnsi"/>
          <w:sz w:val="24"/>
          <w:szCs w:val="24"/>
          <w:lang w:val="en-AU"/>
        </w:rPr>
        <w:t>,</w:t>
      </w:r>
      <w:r w:rsidRPr="00BB519A">
        <w:rPr>
          <w:rFonts w:asciiTheme="minorHAnsi" w:hAnsiTheme="minorHAnsi" w:cstheme="minorHAnsi"/>
          <w:sz w:val="24"/>
          <w:szCs w:val="24"/>
          <w:lang w:val="en-AU"/>
        </w:rPr>
        <w:t xml:space="preserve"> property </w:t>
      </w:r>
      <w:r w:rsidR="00543110" w:rsidRPr="00BB519A">
        <w:rPr>
          <w:rFonts w:asciiTheme="minorHAnsi" w:hAnsiTheme="minorHAnsi" w:cstheme="minorHAnsi"/>
          <w:sz w:val="24"/>
          <w:szCs w:val="24"/>
          <w:lang w:val="en-AU"/>
        </w:rPr>
        <w:t xml:space="preserve">and </w:t>
      </w:r>
      <w:r w:rsidRPr="00BB519A">
        <w:rPr>
          <w:rFonts w:asciiTheme="minorHAnsi" w:hAnsiTheme="minorHAnsi" w:cstheme="minorHAnsi"/>
          <w:sz w:val="24"/>
          <w:szCs w:val="24"/>
          <w:lang w:val="en-AU"/>
        </w:rPr>
        <w:t xml:space="preserve">community </w:t>
      </w:r>
      <w:r w:rsidR="007F17DD" w:rsidRPr="00BB519A">
        <w:rPr>
          <w:rFonts w:asciiTheme="minorHAnsi" w:hAnsiTheme="minorHAnsi" w:cstheme="minorHAnsi"/>
          <w:sz w:val="24"/>
          <w:szCs w:val="24"/>
          <w:lang w:val="en-AU"/>
        </w:rPr>
        <w:t>safety law</w:t>
      </w:r>
      <w:r w:rsidRPr="00BB519A">
        <w:rPr>
          <w:rFonts w:asciiTheme="minorHAnsi" w:hAnsiTheme="minorHAnsi" w:cstheme="minorHAnsi"/>
          <w:sz w:val="24"/>
          <w:szCs w:val="24"/>
          <w:lang w:val="en-AU"/>
        </w:rPr>
        <w:t>.</w:t>
      </w:r>
    </w:p>
    <w:p w:rsidR="000E1A1A" w:rsidRPr="00BB519A" w:rsidRDefault="000E1A1A" w:rsidP="00244721">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Handling privacy and </w:t>
      </w:r>
      <w:r w:rsidR="00C87665" w:rsidRPr="00BB519A">
        <w:rPr>
          <w:rFonts w:asciiTheme="minorHAnsi" w:hAnsiTheme="minorHAnsi" w:cstheme="minorHAnsi"/>
          <w:sz w:val="24"/>
          <w:szCs w:val="24"/>
          <w:lang w:val="en-AU"/>
        </w:rPr>
        <w:t xml:space="preserve">other </w:t>
      </w:r>
      <w:r w:rsidR="00322EFD" w:rsidRPr="00BB519A">
        <w:rPr>
          <w:rFonts w:asciiTheme="minorHAnsi" w:hAnsiTheme="minorHAnsi" w:cstheme="minorHAnsi"/>
          <w:sz w:val="24"/>
          <w:szCs w:val="24"/>
          <w:lang w:val="en-AU"/>
        </w:rPr>
        <w:t>complaints</w:t>
      </w:r>
      <w:r w:rsidRPr="00BB519A">
        <w:rPr>
          <w:rFonts w:asciiTheme="minorHAnsi" w:hAnsiTheme="minorHAnsi" w:cstheme="minorHAnsi"/>
          <w:sz w:val="24"/>
          <w:szCs w:val="24"/>
          <w:lang w:val="en-AU"/>
        </w:rPr>
        <w:t>.</w:t>
      </w:r>
    </w:p>
    <w:p w:rsidR="009E7CF0" w:rsidRPr="00BB519A" w:rsidRDefault="009E7CF0" w:rsidP="009E7CF0">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Responding to information access requests, including FOI requests</w:t>
      </w:r>
      <w:r w:rsidR="00543110" w:rsidRPr="00BB519A">
        <w:rPr>
          <w:rFonts w:asciiTheme="minorHAnsi" w:hAnsiTheme="minorHAnsi" w:cstheme="minorHAnsi"/>
          <w:sz w:val="24"/>
          <w:szCs w:val="24"/>
          <w:lang w:val="en-AU"/>
        </w:rPr>
        <w:t>.</w:t>
      </w:r>
    </w:p>
    <w:p w:rsidR="000E1A1A" w:rsidRPr="00BB519A" w:rsidRDefault="000E1A1A" w:rsidP="00244721">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Providing advice to the Chief Minister, the Attorney-General, the Minister for </w:t>
      </w:r>
      <w:r w:rsidR="00543110" w:rsidRPr="00BB519A">
        <w:rPr>
          <w:rFonts w:asciiTheme="minorHAnsi" w:hAnsiTheme="minorHAnsi" w:cstheme="minorHAnsi"/>
          <w:sz w:val="24"/>
          <w:szCs w:val="24"/>
          <w:lang w:val="en-AU"/>
        </w:rPr>
        <w:t xml:space="preserve">Justice and the Minister for Police and Emergency Services </w:t>
      </w:r>
      <w:r w:rsidRPr="00BB519A">
        <w:rPr>
          <w:rFonts w:asciiTheme="minorHAnsi" w:hAnsiTheme="minorHAnsi" w:cstheme="minorHAnsi"/>
          <w:sz w:val="24"/>
          <w:szCs w:val="24"/>
          <w:lang w:val="en-AU"/>
        </w:rPr>
        <w:t>on issues relating to justice and criminal law, civil, commercial and property law</w:t>
      </w:r>
      <w:r w:rsidR="007F17DD" w:rsidRPr="00BB519A">
        <w:rPr>
          <w:rFonts w:asciiTheme="minorHAnsi" w:hAnsiTheme="minorHAnsi" w:cstheme="minorHAnsi"/>
          <w:sz w:val="24"/>
          <w:szCs w:val="24"/>
          <w:lang w:val="en-AU"/>
        </w:rPr>
        <w:t xml:space="preserve">, regulatory </w:t>
      </w:r>
      <w:r w:rsidRPr="00BB519A">
        <w:rPr>
          <w:rFonts w:asciiTheme="minorHAnsi" w:hAnsiTheme="minorHAnsi" w:cstheme="minorHAnsi"/>
          <w:sz w:val="24"/>
          <w:szCs w:val="24"/>
          <w:lang w:val="en-AU"/>
        </w:rPr>
        <w:t xml:space="preserve"> and community safety laws.</w:t>
      </w:r>
    </w:p>
    <w:p w:rsidR="000E1A1A" w:rsidRPr="00BB519A" w:rsidRDefault="000E1A1A" w:rsidP="00244721">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Consulting with stakeholders, for example, on reviews of legislation and inquiries into issues of public concern.</w:t>
      </w:r>
    </w:p>
    <w:p w:rsidR="000E1A1A" w:rsidRPr="00BB519A" w:rsidRDefault="000E1A1A" w:rsidP="00244721">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Maintaining registers</w:t>
      </w:r>
      <w:r w:rsidR="00F049D1" w:rsidRPr="00BB519A">
        <w:rPr>
          <w:rFonts w:asciiTheme="minorHAnsi" w:hAnsiTheme="minorHAnsi" w:cstheme="minorHAnsi"/>
          <w:sz w:val="24"/>
          <w:szCs w:val="24"/>
          <w:lang w:val="en-AU"/>
        </w:rPr>
        <w:t xml:space="preserve"> where required by legislation or where needed to perform legislative functions.</w:t>
      </w:r>
    </w:p>
    <w:p w:rsidR="000E1A1A" w:rsidRPr="00BB519A" w:rsidRDefault="000E1A1A" w:rsidP="00244721">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Communicating with the public, stakeholders and the media including through websites and social media.</w:t>
      </w:r>
    </w:p>
    <w:p w:rsidR="009E7CF0" w:rsidRPr="00BB519A" w:rsidRDefault="009E7CF0" w:rsidP="00244721">
      <w:pPr>
        <w:pStyle w:val="PolicyBodyText"/>
        <w:numPr>
          <w:ilvl w:val="0"/>
          <w:numId w:val="3"/>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Administration of employees, such as the appointment of officers and management of personnel.</w:t>
      </w:r>
    </w:p>
    <w:p w:rsidR="006F58BC" w:rsidRPr="00BB519A" w:rsidRDefault="006F58BC" w:rsidP="006F58BC">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The Directorate’s functions are determined by the </w:t>
      </w:r>
      <w:hyperlink r:id="rId13" w:history="1">
        <w:r w:rsidR="00CC1B0E" w:rsidRPr="00BB519A">
          <w:rPr>
            <w:rStyle w:val="Hyperlink"/>
            <w:rFonts w:asciiTheme="minorHAnsi" w:hAnsiTheme="minorHAnsi" w:cstheme="minorHAnsi"/>
            <w:sz w:val="24"/>
            <w:szCs w:val="24"/>
            <w:lang w:val="en-AU"/>
          </w:rPr>
          <w:t>Administrative Arrangements</w:t>
        </w:r>
      </w:hyperlink>
      <w:r w:rsidR="00CC1B0E" w:rsidRPr="00BB519A">
        <w:rPr>
          <w:rFonts w:asciiTheme="minorHAnsi" w:hAnsiTheme="minorHAnsi" w:cstheme="minorHAnsi"/>
          <w:sz w:val="24"/>
          <w:szCs w:val="24"/>
          <w:lang w:val="en-AU"/>
        </w:rPr>
        <w:t xml:space="preserve"> </w:t>
      </w:r>
      <w:r w:rsidRPr="00BB519A">
        <w:rPr>
          <w:rFonts w:asciiTheme="minorHAnsi" w:hAnsiTheme="minorHAnsi" w:cstheme="minorHAnsi"/>
          <w:sz w:val="24"/>
          <w:szCs w:val="24"/>
          <w:lang w:val="en-AU"/>
        </w:rPr>
        <w:t xml:space="preserve">which can be found on the </w:t>
      </w:r>
      <w:r w:rsidR="00EA50C2" w:rsidRPr="00BB519A">
        <w:rPr>
          <w:rFonts w:asciiTheme="minorHAnsi" w:hAnsiTheme="minorHAnsi" w:cstheme="minorHAnsi"/>
          <w:sz w:val="24"/>
          <w:szCs w:val="24"/>
          <w:lang w:val="en-AU"/>
        </w:rPr>
        <w:t xml:space="preserve">ACT </w:t>
      </w:r>
      <w:r w:rsidRPr="00BB519A">
        <w:rPr>
          <w:rFonts w:asciiTheme="minorHAnsi" w:hAnsiTheme="minorHAnsi" w:cstheme="minorHAnsi"/>
          <w:sz w:val="24"/>
          <w:szCs w:val="24"/>
          <w:lang w:val="en-AU"/>
        </w:rPr>
        <w:t>Legislation Register.</w:t>
      </w:r>
    </w:p>
    <w:p w:rsidR="00EA50C2" w:rsidRPr="00BB519A" w:rsidRDefault="00EA50C2" w:rsidP="006F58BC">
      <w:pPr>
        <w:pStyle w:val="PolicyBodyText"/>
        <w:spacing w:after="120" w:line="240" w:lineRule="auto"/>
        <w:rPr>
          <w:rFonts w:asciiTheme="minorHAnsi" w:hAnsiTheme="minorHAnsi" w:cstheme="minorHAnsi"/>
          <w:i/>
          <w:sz w:val="24"/>
          <w:szCs w:val="24"/>
          <w:lang w:val="en-AU"/>
        </w:rPr>
      </w:pPr>
      <w:r w:rsidRPr="00BB519A">
        <w:rPr>
          <w:rFonts w:asciiTheme="minorHAnsi" w:hAnsiTheme="minorHAnsi" w:cstheme="minorHAnsi"/>
          <w:sz w:val="24"/>
          <w:szCs w:val="24"/>
          <w:lang w:val="en-AU"/>
        </w:rPr>
        <w:t>Please note</w:t>
      </w:r>
      <w:proofErr w:type="gramStart"/>
      <w:r w:rsidRPr="00BB519A">
        <w:rPr>
          <w:rFonts w:asciiTheme="minorHAnsi" w:hAnsiTheme="minorHAnsi" w:cstheme="minorHAnsi"/>
          <w:sz w:val="24"/>
          <w:szCs w:val="24"/>
          <w:lang w:val="en-AU"/>
        </w:rPr>
        <w:t>,</w:t>
      </w:r>
      <w:proofErr w:type="gramEnd"/>
      <w:r w:rsidRPr="00BB519A">
        <w:rPr>
          <w:rFonts w:asciiTheme="minorHAnsi" w:hAnsiTheme="minorHAnsi" w:cstheme="minorHAnsi"/>
          <w:sz w:val="24"/>
          <w:szCs w:val="24"/>
          <w:lang w:val="en-AU"/>
        </w:rPr>
        <w:t xml:space="preserve"> the Information Privacy Act does not extend to personal health information. </w:t>
      </w:r>
      <w:r w:rsidR="00E3477D" w:rsidRPr="00BB519A">
        <w:rPr>
          <w:rFonts w:asciiTheme="minorHAnsi" w:hAnsiTheme="minorHAnsi" w:cstheme="minorHAnsi"/>
          <w:sz w:val="24"/>
          <w:szCs w:val="24"/>
          <w:lang w:val="en-AU"/>
        </w:rPr>
        <w:t>All h</w:t>
      </w:r>
      <w:r w:rsidRPr="00BB519A">
        <w:rPr>
          <w:rFonts w:asciiTheme="minorHAnsi" w:hAnsiTheme="minorHAnsi" w:cstheme="minorHAnsi"/>
          <w:sz w:val="24"/>
          <w:szCs w:val="24"/>
          <w:lang w:val="en-AU"/>
        </w:rPr>
        <w:t xml:space="preserve">ealth records held by the Directorate are protected and managed in accordance with the </w:t>
      </w:r>
      <w:r w:rsidRPr="00BB519A">
        <w:rPr>
          <w:rFonts w:asciiTheme="minorHAnsi" w:hAnsiTheme="minorHAnsi" w:cstheme="minorHAnsi"/>
          <w:i/>
          <w:sz w:val="24"/>
          <w:szCs w:val="24"/>
          <w:lang w:val="en-AU"/>
        </w:rPr>
        <w:t xml:space="preserve">Health Records (Privacy and Access) Act 1997. </w:t>
      </w:r>
    </w:p>
    <w:p w:rsidR="00F130C9" w:rsidRPr="00831972" w:rsidRDefault="00244721" w:rsidP="00831972">
      <w:pPr>
        <w:pStyle w:val="Heading1"/>
        <w:numPr>
          <w:ilvl w:val="0"/>
          <w:numId w:val="16"/>
        </w:numPr>
        <w:ind w:hanging="720"/>
        <w:rPr>
          <w:lang w:val="en-AU"/>
        </w:rPr>
      </w:pPr>
      <w:bookmarkStart w:id="12" w:name="_Toc417048330"/>
      <w:r w:rsidRPr="00831972">
        <w:rPr>
          <w:lang w:val="en-AU"/>
        </w:rPr>
        <w:t>Remaining anonymous</w:t>
      </w:r>
      <w:bookmarkEnd w:id="12"/>
    </w:p>
    <w:p w:rsidR="00244721" w:rsidRPr="00BB519A" w:rsidRDefault="00A71535"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Wherever possible when dealing </w:t>
      </w:r>
      <w:r w:rsidR="00244721" w:rsidRPr="00BB519A">
        <w:rPr>
          <w:rFonts w:asciiTheme="minorHAnsi" w:hAnsiTheme="minorHAnsi" w:cstheme="minorHAnsi"/>
          <w:sz w:val="24"/>
          <w:szCs w:val="24"/>
          <w:lang w:val="en-AU"/>
        </w:rPr>
        <w:t xml:space="preserve">with the Directorate (for example, when calling on the phone to make an enquiry) you </w:t>
      </w:r>
      <w:r w:rsidRPr="00BB519A">
        <w:rPr>
          <w:rFonts w:asciiTheme="minorHAnsi" w:hAnsiTheme="minorHAnsi" w:cstheme="minorHAnsi"/>
          <w:sz w:val="24"/>
          <w:szCs w:val="24"/>
          <w:lang w:val="en-AU"/>
        </w:rPr>
        <w:t xml:space="preserve">will </w:t>
      </w:r>
      <w:r w:rsidR="00244721" w:rsidRPr="00BB519A">
        <w:rPr>
          <w:rFonts w:asciiTheme="minorHAnsi" w:hAnsiTheme="minorHAnsi" w:cstheme="minorHAnsi"/>
          <w:sz w:val="24"/>
          <w:szCs w:val="24"/>
          <w:lang w:val="en-AU"/>
        </w:rPr>
        <w:t>have the option of remaining anonymous or using a pseudonym (a made up name).</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However, in some situations the Directorate will need you to provide your name</w:t>
      </w:r>
      <w:r w:rsidR="00E3477D" w:rsidRPr="00BB519A">
        <w:rPr>
          <w:rFonts w:asciiTheme="minorHAnsi" w:hAnsiTheme="minorHAnsi" w:cstheme="minorHAnsi"/>
          <w:sz w:val="24"/>
          <w:szCs w:val="24"/>
          <w:lang w:val="en-AU"/>
        </w:rPr>
        <w:t xml:space="preserve"> or other details</w:t>
      </w:r>
      <w:r w:rsidRPr="00BB519A">
        <w:rPr>
          <w:rFonts w:asciiTheme="minorHAnsi" w:hAnsiTheme="minorHAnsi" w:cstheme="minorHAnsi"/>
          <w:sz w:val="24"/>
          <w:szCs w:val="24"/>
          <w:lang w:val="en-AU"/>
        </w:rPr>
        <w:t xml:space="preserve"> in order to provide services or assistance to you, </w:t>
      </w:r>
      <w:r w:rsidR="00E3477D" w:rsidRPr="00BB519A">
        <w:rPr>
          <w:rFonts w:asciiTheme="minorHAnsi" w:hAnsiTheme="minorHAnsi" w:cstheme="minorHAnsi"/>
          <w:sz w:val="24"/>
          <w:szCs w:val="24"/>
          <w:lang w:val="en-AU"/>
        </w:rPr>
        <w:t xml:space="preserve">including </w:t>
      </w:r>
      <w:r w:rsidRPr="00BB519A">
        <w:rPr>
          <w:rFonts w:asciiTheme="minorHAnsi" w:hAnsiTheme="minorHAnsi" w:cstheme="minorHAnsi"/>
          <w:sz w:val="24"/>
          <w:szCs w:val="24"/>
          <w:lang w:val="en-AU"/>
        </w:rPr>
        <w:t>if we are authorised or required by law to deal with an identified individual.</w:t>
      </w:r>
      <w:r w:rsidR="000111DE" w:rsidRPr="00BB519A">
        <w:rPr>
          <w:rFonts w:asciiTheme="minorHAnsi" w:hAnsiTheme="minorHAnsi" w:cstheme="minorHAnsi"/>
          <w:sz w:val="24"/>
          <w:szCs w:val="24"/>
          <w:lang w:val="en-AU"/>
        </w:rPr>
        <w:t xml:space="preserve">  If in doubt, please discuss the issue with the person with whom you are dealing.</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If it is impracticable or unlawful for us to deal with you without you providing identifying information, we will let you know why we need your personal information and what it will mean for you if the information is not collected.</w:t>
      </w:r>
    </w:p>
    <w:p w:rsidR="00244721" w:rsidRPr="00831972" w:rsidRDefault="00244721" w:rsidP="00831972">
      <w:pPr>
        <w:pStyle w:val="Heading1"/>
        <w:numPr>
          <w:ilvl w:val="0"/>
          <w:numId w:val="16"/>
        </w:numPr>
        <w:ind w:hanging="720"/>
        <w:rPr>
          <w:lang w:val="en-AU"/>
        </w:rPr>
      </w:pPr>
      <w:bookmarkStart w:id="13" w:name="_Toc417048331"/>
      <w:r w:rsidRPr="00831972">
        <w:rPr>
          <w:lang w:val="en-AU"/>
        </w:rPr>
        <w:t>Collection of your personal information</w:t>
      </w:r>
      <w:bookmarkEnd w:id="13"/>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At all times, the Directorate tries to only collect personal information where that information is reasonably necessary for, or directly related to, one or more of our functions or activities.</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Normally the Directorate will </w:t>
      </w:r>
      <w:r w:rsidR="000111DE" w:rsidRPr="00BB519A">
        <w:rPr>
          <w:rFonts w:asciiTheme="minorHAnsi" w:hAnsiTheme="minorHAnsi" w:cstheme="minorHAnsi"/>
          <w:sz w:val="24"/>
          <w:szCs w:val="24"/>
          <w:lang w:val="en-AU"/>
        </w:rPr>
        <w:t>only</w:t>
      </w:r>
      <w:r w:rsidRPr="00BB519A">
        <w:rPr>
          <w:rFonts w:asciiTheme="minorHAnsi" w:hAnsiTheme="minorHAnsi" w:cstheme="minorHAnsi"/>
          <w:sz w:val="24"/>
          <w:szCs w:val="24"/>
          <w:lang w:val="en-AU"/>
        </w:rPr>
        <w:t xml:space="preserve"> collect sensitive information (such as sexual </w:t>
      </w:r>
      <w:r w:rsidR="00E3477D" w:rsidRPr="00BB519A">
        <w:rPr>
          <w:rFonts w:asciiTheme="minorHAnsi" w:hAnsiTheme="minorHAnsi" w:cstheme="minorHAnsi"/>
          <w:sz w:val="24"/>
          <w:szCs w:val="24"/>
          <w:lang w:val="en-AU"/>
        </w:rPr>
        <w:t xml:space="preserve">orientation </w:t>
      </w:r>
      <w:r w:rsidRPr="00BB519A">
        <w:rPr>
          <w:rFonts w:asciiTheme="minorHAnsi" w:hAnsiTheme="minorHAnsi" w:cstheme="minorHAnsi"/>
          <w:sz w:val="24"/>
          <w:szCs w:val="24"/>
          <w:lang w:val="en-AU"/>
        </w:rPr>
        <w:t xml:space="preserve">or criminal </w:t>
      </w:r>
      <w:r w:rsidR="00E3477D" w:rsidRPr="00BB519A">
        <w:rPr>
          <w:rFonts w:asciiTheme="minorHAnsi" w:hAnsiTheme="minorHAnsi" w:cstheme="minorHAnsi"/>
          <w:sz w:val="24"/>
          <w:szCs w:val="24"/>
          <w:lang w:val="en-AU"/>
        </w:rPr>
        <w:t>record</w:t>
      </w:r>
      <w:r w:rsidRPr="00BB519A">
        <w:rPr>
          <w:rFonts w:asciiTheme="minorHAnsi" w:hAnsiTheme="minorHAnsi" w:cstheme="minorHAnsi"/>
          <w:sz w:val="24"/>
          <w:szCs w:val="24"/>
          <w:lang w:val="en-AU"/>
        </w:rPr>
        <w:t xml:space="preserve">) </w:t>
      </w:r>
      <w:r w:rsidR="00C87665" w:rsidRPr="00BB519A">
        <w:rPr>
          <w:rFonts w:asciiTheme="minorHAnsi" w:hAnsiTheme="minorHAnsi" w:cstheme="minorHAnsi"/>
          <w:sz w:val="24"/>
          <w:szCs w:val="24"/>
          <w:lang w:val="en-AU"/>
        </w:rPr>
        <w:t xml:space="preserve">with </w:t>
      </w:r>
      <w:r w:rsidRPr="00BB519A">
        <w:rPr>
          <w:rFonts w:asciiTheme="minorHAnsi" w:hAnsiTheme="minorHAnsi" w:cstheme="minorHAnsi"/>
          <w:sz w:val="24"/>
          <w:szCs w:val="24"/>
          <w:lang w:val="en-AU"/>
        </w:rPr>
        <w:t>your consent</w:t>
      </w:r>
      <w:r w:rsidR="00D250E7" w:rsidRPr="00BB519A">
        <w:rPr>
          <w:rFonts w:asciiTheme="minorHAnsi" w:hAnsiTheme="minorHAnsi" w:cstheme="minorHAnsi"/>
          <w:sz w:val="24"/>
          <w:szCs w:val="24"/>
          <w:lang w:val="en-AU"/>
        </w:rPr>
        <w:t xml:space="preserve"> or as required by law</w:t>
      </w:r>
      <w:r w:rsidRPr="00BB519A">
        <w:rPr>
          <w:rFonts w:asciiTheme="minorHAnsi" w:hAnsiTheme="minorHAnsi" w:cstheme="minorHAnsi"/>
          <w:sz w:val="24"/>
          <w:szCs w:val="24"/>
          <w:lang w:val="en-AU"/>
        </w:rPr>
        <w:t>.</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Sometimes </w:t>
      </w:r>
      <w:r w:rsidR="00F40BA2" w:rsidRPr="00BB519A">
        <w:rPr>
          <w:rFonts w:asciiTheme="minorHAnsi" w:hAnsiTheme="minorHAnsi" w:cstheme="minorHAnsi"/>
          <w:sz w:val="24"/>
          <w:szCs w:val="24"/>
          <w:lang w:val="en-AU"/>
        </w:rPr>
        <w:t xml:space="preserve">however, </w:t>
      </w:r>
      <w:r w:rsidRPr="00BB519A">
        <w:rPr>
          <w:rFonts w:asciiTheme="minorHAnsi" w:hAnsiTheme="minorHAnsi" w:cstheme="minorHAnsi"/>
          <w:sz w:val="24"/>
          <w:szCs w:val="24"/>
          <w:lang w:val="en-AU"/>
        </w:rPr>
        <w:t>we may collect personal information without your consent, such as when it is required or authorised by a law, or court or tribunal order, or is necessary to prevent a threat to the life, health or safety of one or more individuals, or to public health or safety.</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The Directorate will not collect personal information about you if we do not need it.</w:t>
      </w:r>
    </w:p>
    <w:p w:rsidR="00244721" w:rsidRPr="00831972" w:rsidRDefault="00244721" w:rsidP="00831972">
      <w:pPr>
        <w:pStyle w:val="Heading1"/>
        <w:numPr>
          <w:ilvl w:val="0"/>
          <w:numId w:val="16"/>
        </w:numPr>
        <w:ind w:hanging="720"/>
        <w:rPr>
          <w:lang w:val="en-AU"/>
        </w:rPr>
      </w:pPr>
      <w:bookmarkStart w:id="14" w:name="_Toc417048332"/>
      <w:r w:rsidRPr="00831972">
        <w:rPr>
          <w:lang w:val="en-AU"/>
        </w:rPr>
        <w:t>How do we collect personal information</w:t>
      </w:r>
      <w:bookmarkEnd w:id="14"/>
      <w:r w:rsidRPr="00831972">
        <w:rPr>
          <w:lang w:val="en-AU"/>
        </w:rPr>
        <w:t xml:space="preserve"> </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The Directorate will only collect information by lawful and fair means.</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The main way the Directorate collects personal information about you is when you give it to us.</w:t>
      </w:r>
    </w:p>
    <w:p w:rsidR="00244721" w:rsidRPr="00BB519A" w:rsidRDefault="00244721"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Your personal information may be collected in a variety of ways, including through paper or online forms, in correspondence to and from you as well as email, over the telephone and by fax.</w:t>
      </w:r>
    </w:p>
    <w:p w:rsidR="007E7390" w:rsidRPr="00BB519A" w:rsidRDefault="007E7390" w:rsidP="00714F03">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The Directorate collects personal information when:</w:t>
      </w:r>
    </w:p>
    <w:p w:rsidR="007E7390" w:rsidRPr="00BB519A" w:rsidRDefault="007E7390" w:rsidP="00E92B5F">
      <w:pPr>
        <w:pStyle w:val="PolicyBodyText"/>
        <w:numPr>
          <w:ilvl w:val="0"/>
          <w:numId w:val="5"/>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We are required or authorised by law or a court or tribunal order to collect the information.</w:t>
      </w:r>
    </w:p>
    <w:p w:rsidR="007E7390" w:rsidRPr="00BB519A" w:rsidRDefault="007E7390" w:rsidP="00E92B5F">
      <w:pPr>
        <w:pStyle w:val="PolicyBodyText"/>
        <w:numPr>
          <w:ilvl w:val="0"/>
          <w:numId w:val="5"/>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You participate in community consultations, forums or make submissions to us, and you consent to our collection of your personal information.</w:t>
      </w:r>
    </w:p>
    <w:p w:rsidR="007E7390" w:rsidRPr="00BB519A" w:rsidRDefault="007E7390" w:rsidP="00E92B5F">
      <w:pPr>
        <w:pStyle w:val="PolicyBodyText"/>
        <w:numPr>
          <w:ilvl w:val="0"/>
          <w:numId w:val="5"/>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You contact us to ask for information (but only if we need it).</w:t>
      </w:r>
    </w:p>
    <w:p w:rsidR="007E7390" w:rsidRPr="00BB519A" w:rsidRDefault="007E7390" w:rsidP="00E92B5F">
      <w:pPr>
        <w:pStyle w:val="PolicyBodyText"/>
        <w:numPr>
          <w:ilvl w:val="0"/>
          <w:numId w:val="5"/>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You ask for access to information that the Directorate holds about you or other information about the operation of our business.</w:t>
      </w:r>
    </w:p>
    <w:p w:rsidR="007E7390" w:rsidRPr="00BB519A" w:rsidRDefault="007E7390"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We may also collect contact details and some other personal information if you are on our committees or participating in a meeting or consultation with us.</w:t>
      </w:r>
    </w:p>
    <w:p w:rsidR="007E7390" w:rsidRPr="00BB519A" w:rsidRDefault="007E7390"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Normally we collect information directly from you unless it is unreasonable or impracticable to do so. In certain circumstances, for example where it is required by law, we may also obtain information collected by other Australian, state and territory government bodies or other organisations.</w:t>
      </w:r>
      <w:r w:rsidR="00EA50C2" w:rsidRPr="00BB519A">
        <w:rPr>
          <w:rFonts w:asciiTheme="minorHAnsi" w:hAnsiTheme="minorHAnsi" w:cstheme="minorHAnsi"/>
          <w:sz w:val="24"/>
          <w:szCs w:val="24"/>
          <w:lang w:val="en-AU"/>
        </w:rPr>
        <w:t xml:space="preserve"> We may also receive information from a third party where this is necessary to fulfil our legislative responsibilities (i.e. </w:t>
      </w:r>
      <w:r w:rsidR="00543110" w:rsidRPr="00BB519A">
        <w:rPr>
          <w:rFonts w:asciiTheme="minorHAnsi" w:hAnsiTheme="minorHAnsi" w:cstheme="minorHAnsi"/>
          <w:sz w:val="24"/>
          <w:szCs w:val="24"/>
          <w:lang w:val="en-AU"/>
        </w:rPr>
        <w:t>emergency services</w:t>
      </w:r>
      <w:r w:rsidR="00EA50C2" w:rsidRPr="00BB519A">
        <w:rPr>
          <w:rFonts w:asciiTheme="minorHAnsi" w:hAnsiTheme="minorHAnsi" w:cstheme="minorHAnsi"/>
          <w:sz w:val="24"/>
          <w:szCs w:val="24"/>
          <w:lang w:val="en-AU"/>
        </w:rPr>
        <w:t>).</w:t>
      </w:r>
    </w:p>
    <w:p w:rsidR="007E7390" w:rsidRPr="00BB519A" w:rsidRDefault="007E7390"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We also collect personal information from publically available </w:t>
      </w:r>
      <w:proofErr w:type="gramStart"/>
      <w:r w:rsidRPr="00BB519A">
        <w:rPr>
          <w:rFonts w:asciiTheme="minorHAnsi" w:hAnsiTheme="minorHAnsi" w:cstheme="minorHAnsi"/>
          <w:sz w:val="24"/>
          <w:szCs w:val="24"/>
          <w:lang w:val="en-AU"/>
        </w:rPr>
        <w:t xml:space="preserve">sources where that </w:t>
      </w:r>
      <w:r w:rsidR="00A46A7D" w:rsidRPr="00BB519A">
        <w:rPr>
          <w:rFonts w:asciiTheme="minorHAnsi" w:hAnsiTheme="minorHAnsi" w:cstheme="minorHAnsi"/>
          <w:sz w:val="24"/>
          <w:szCs w:val="24"/>
          <w:lang w:val="en-AU"/>
        </w:rPr>
        <w:t>is</w:t>
      </w:r>
      <w:proofErr w:type="gramEnd"/>
      <w:r w:rsidR="00A46A7D" w:rsidRPr="00BB519A">
        <w:rPr>
          <w:rFonts w:asciiTheme="minorHAnsi" w:hAnsiTheme="minorHAnsi" w:cstheme="minorHAnsi"/>
          <w:sz w:val="24"/>
          <w:szCs w:val="24"/>
          <w:lang w:val="en-AU"/>
        </w:rPr>
        <w:t xml:space="preserve"> reasonably necessary for,</w:t>
      </w:r>
      <w:r w:rsidR="001E47D6" w:rsidRPr="00BB519A">
        <w:rPr>
          <w:rFonts w:asciiTheme="minorHAnsi" w:hAnsiTheme="minorHAnsi" w:cstheme="minorHAnsi"/>
          <w:sz w:val="24"/>
          <w:szCs w:val="24"/>
          <w:lang w:val="en-AU"/>
        </w:rPr>
        <w:t xml:space="preserve"> or directly related to</w:t>
      </w:r>
      <w:r w:rsidR="00A46A7D" w:rsidRPr="00BB519A">
        <w:rPr>
          <w:rFonts w:asciiTheme="minorHAnsi" w:hAnsiTheme="minorHAnsi" w:cstheme="minorHAnsi"/>
          <w:sz w:val="24"/>
          <w:szCs w:val="24"/>
          <w:lang w:val="en-AU"/>
        </w:rPr>
        <w:t xml:space="preserve"> our functions</w:t>
      </w:r>
      <w:r w:rsidR="001E47D6" w:rsidRPr="00BB519A">
        <w:rPr>
          <w:rFonts w:asciiTheme="minorHAnsi" w:hAnsiTheme="minorHAnsi" w:cstheme="minorHAnsi"/>
          <w:sz w:val="24"/>
          <w:szCs w:val="24"/>
          <w:lang w:val="en-AU"/>
        </w:rPr>
        <w:t>.</w:t>
      </w:r>
      <w:r w:rsidR="00A46A7D" w:rsidRPr="00BB519A">
        <w:rPr>
          <w:rFonts w:asciiTheme="minorHAnsi" w:hAnsiTheme="minorHAnsi" w:cstheme="minorHAnsi"/>
          <w:sz w:val="24"/>
          <w:szCs w:val="24"/>
          <w:lang w:val="en-AU"/>
        </w:rPr>
        <w:t xml:space="preserve"> For example we collect personal information from publicly available sources to enable us to </w:t>
      </w:r>
      <w:r w:rsidR="009D3331" w:rsidRPr="00BB519A">
        <w:rPr>
          <w:rFonts w:asciiTheme="minorHAnsi" w:hAnsiTheme="minorHAnsi" w:cstheme="minorHAnsi"/>
          <w:sz w:val="24"/>
          <w:szCs w:val="24"/>
          <w:lang w:val="en-AU"/>
        </w:rPr>
        <w:t xml:space="preserve">engage with stakeholders </w:t>
      </w:r>
      <w:r w:rsidR="00293903" w:rsidRPr="00BB519A">
        <w:rPr>
          <w:rFonts w:asciiTheme="minorHAnsi" w:hAnsiTheme="minorHAnsi" w:cstheme="minorHAnsi"/>
          <w:sz w:val="24"/>
          <w:szCs w:val="24"/>
          <w:lang w:val="en-AU"/>
        </w:rPr>
        <w:t xml:space="preserve">who may be interested in our </w:t>
      </w:r>
      <w:r w:rsidR="00D15AB3" w:rsidRPr="00BB519A">
        <w:rPr>
          <w:rFonts w:asciiTheme="minorHAnsi" w:hAnsiTheme="minorHAnsi" w:cstheme="minorHAnsi"/>
          <w:sz w:val="24"/>
          <w:szCs w:val="24"/>
          <w:lang w:val="en-AU"/>
        </w:rPr>
        <w:t xml:space="preserve">consultations or </w:t>
      </w:r>
      <w:r w:rsidR="009D3331" w:rsidRPr="00BB519A">
        <w:rPr>
          <w:rFonts w:asciiTheme="minorHAnsi" w:hAnsiTheme="minorHAnsi" w:cstheme="minorHAnsi"/>
          <w:sz w:val="24"/>
          <w:szCs w:val="24"/>
          <w:lang w:val="en-AU"/>
        </w:rPr>
        <w:t xml:space="preserve">support </w:t>
      </w:r>
      <w:r w:rsidR="00293903" w:rsidRPr="00BB519A">
        <w:rPr>
          <w:rFonts w:asciiTheme="minorHAnsi" w:hAnsiTheme="minorHAnsi" w:cstheme="minorHAnsi"/>
          <w:sz w:val="24"/>
          <w:szCs w:val="24"/>
          <w:lang w:val="en-AU"/>
        </w:rPr>
        <w:t>research that we carry out</w:t>
      </w:r>
      <w:r w:rsidR="00D15AB3" w:rsidRPr="00BB519A">
        <w:rPr>
          <w:rFonts w:asciiTheme="minorHAnsi" w:hAnsiTheme="minorHAnsi" w:cstheme="minorHAnsi"/>
          <w:sz w:val="24"/>
          <w:szCs w:val="24"/>
          <w:lang w:val="en-AU"/>
        </w:rPr>
        <w:t>.</w:t>
      </w:r>
    </w:p>
    <w:p w:rsidR="007E7390" w:rsidRPr="00831972" w:rsidRDefault="007E7390" w:rsidP="00831972">
      <w:pPr>
        <w:pStyle w:val="Heading1"/>
        <w:numPr>
          <w:ilvl w:val="0"/>
          <w:numId w:val="16"/>
        </w:numPr>
        <w:ind w:hanging="720"/>
        <w:rPr>
          <w:lang w:val="en-AU"/>
        </w:rPr>
      </w:pPr>
      <w:bookmarkStart w:id="15" w:name="_Toc417048333"/>
      <w:r w:rsidRPr="00831972">
        <w:rPr>
          <w:lang w:val="en-AU"/>
        </w:rPr>
        <w:t>Types of information we collect and hold</w:t>
      </w:r>
      <w:bookmarkEnd w:id="15"/>
    </w:p>
    <w:p w:rsidR="007E7390" w:rsidRPr="00BB519A" w:rsidRDefault="00BB519A" w:rsidP="007E7390">
      <w:pPr>
        <w:pStyle w:val="PolicyBodyText"/>
        <w:spacing w:after="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T</w:t>
      </w:r>
      <w:r w:rsidR="007E7390" w:rsidRPr="00BB519A">
        <w:rPr>
          <w:rFonts w:asciiTheme="minorHAnsi" w:hAnsiTheme="minorHAnsi" w:cstheme="minorHAnsi"/>
          <w:sz w:val="24"/>
          <w:szCs w:val="24"/>
          <w:lang w:val="en-AU"/>
        </w:rPr>
        <w:t xml:space="preserve">he Directorate </w:t>
      </w:r>
      <w:r w:rsidR="005A20E1" w:rsidRPr="00BB519A">
        <w:rPr>
          <w:rFonts w:asciiTheme="minorHAnsi" w:hAnsiTheme="minorHAnsi" w:cstheme="minorHAnsi"/>
          <w:sz w:val="24"/>
          <w:szCs w:val="24"/>
          <w:lang w:val="en-AU"/>
        </w:rPr>
        <w:t>endeavours to</w:t>
      </w:r>
      <w:r w:rsidR="007E7390" w:rsidRPr="00BB519A">
        <w:rPr>
          <w:rFonts w:asciiTheme="minorHAnsi" w:hAnsiTheme="minorHAnsi" w:cstheme="minorHAnsi"/>
          <w:sz w:val="24"/>
          <w:szCs w:val="24"/>
          <w:lang w:val="en-AU"/>
        </w:rPr>
        <w:t xml:space="preserve"> collect the minimum </w:t>
      </w:r>
      <w:r w:rsidR="00156BB2" w:rsidRPr="00BB519A">
        <w:rPr>
          <w:rFonts w:asciiTheme="minorHAnsi" w:hAnsiTheme="minorHAnsi" w:cstheme="minorHAnsi"/>
          <w:sz w:val="24"/>
          <w:szCs w:val="24"/>
          <w:lang w:val="en-AU"/>
        </w:rPr>
        <w:t xml:space="preserve">amount of personal </w:t>
      </w:r>
      <w:r w:rsidR="007E7390" w:rsidRPr="00BB519A">
        <w:rPr>
          <w:rFonts w:asciiTheme="minorHAnsi" w:hAnsiTheme="minorHAnsi" w:cstheme="minorHAnsi"/>
          <w:sz w:val="24"/>
          <w:szCs w:val="24"/>
          <w:lang w:val="en-AU"/>
        </w:rPr>
        <w:t xml:space="preserve">information that </w:t>
      </w:r>
      <w:r w:rsidR="005A20E1" w:rsidRPr="00BB519A">
        <w:rPr>
          <w:rFonts w:asciiTheme="minorHAnsi" w:hAnsiTheme="minorHAnsi" w:cstheme="minorHAnsi"/>
          <w:sz w:val="24"/>
          <w:szCs w:val="24"/>
          <w:lang w:val="en-AU"/>
        </w:rPr>
        <w:t>is required</w:t>
      </w:r>
      <w:r w:rsidR="006D5EAE" w:rsidRPr="00BB519A">
        <w:rPr>
          <w:rFonts w:asciiTheme="minorHAnsi" w:hAnsiTheme="minorHAnsi" w:cstheme="minorHAnsi"/>
          <w:sz w:val="24"/>
          <w:szCs w:val="24"/>
          <w:lang w:val="en-AU"/>
        </w:rPr>
        <w:t xml:space="preserve"> to perform its functions</w:t>
      </w:r>
      <w:r w:rsidR="007E7390" w:rsidRPr="00BB519A">
        <w:rPr>
          <w:rFonts w:asciiTheme="minorHAnsi" w:hAnsiTheme="minorHAnsi" w:cstheme="minorHAnsi"/>
          <w:sz w:val="24"/>
          <w:szCs w:val="24"/>
          <w:lang w:val="en-AU"/>
        </w:rPr>
        <w:t>. The personal information</w:t>
      </w:r>
      <w:r w:rsidR="00402A7C" w:rsidRPr="00BB519A">
        <w:rPr>
          <w:rFonts w:asciiTheme="minorHAnsi" w:hAnsiTheme="minorHAnsi" w:cstheme="minorHAnsi"/>
          <w:sz w:val="24"/>
          <w:szCs w:val="24"/>
          <w:lang w:val="en-AU"/>
        </w:rPr>
        <w:t xml:space="preserve"> we collect and hold will vary depending on what we require to perform our functions and responsibilities. It may include</w:t>
      </w:r>
      <w:r w:rsidR="00E97C18" w:rsidRPr="00BB519A">
        <w:rPr>
          <w:rFonts w:asciiTheme="minorHAnsi" w:hAnsiTheme="minorHAnsi" w:cstheme="minorHAnsi"/>
          <w:sz w:val="24"/>
          <w:szCs w:val="24"/>
          <w:lang w:val="en-AU"/>
        </w:rPr>
        <w:t>-</w:t>
      </w:r>
    </w:p>
    <w:p w:rsidR="00402A7C" w:rsidRPr="00BB519A" w:rsidRDefault="00402A7C" w:rsidP="007E7390">
      <w:pPr>
        <w:pStyle w:val="PolicyBodyText"/>
        <w:spacing w:after="0" w:line="240" w:lineRule="auto"/>
        <w:rPr>
          <w:rFonts w:asciiTheme="minorHAnsi" w:hAnsiTheme="minorHAnsi" w:cstheme="minorHAnsi"/>
          <w:sz w:val="24"/>
          <w:szCs w:val="24"/>
          <w:lang w:val="en-AU"/>
        </w:rPr>
      </w:pPr>
    </w:p>
    <w:p w:rsidR="00402A7C" w:rsidRPr="00BB519A" w:rsidRDefault="00E97C18" w:rsidP="00E92B5F">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Information </w:t>
      </w:r>
      <w:r w:rsidR="00402A7C" w:rsidRPr="00BB519A">
        <w:rPr>
          <w:rFonts w:asciiTheme="minorHAnsi" w:hAnsiTheme="minorHAnsi" w:cstheme="minorHAnsi"/>
          <w:sz w:val="24"/>
          <w:szCs w:val="24"/>
          <w:lang w:val="en-AU"/>
        </w:rPr>
        <w:t>about your identity (e.g. date of birth, country of birth, passport details, visa details and drivers licence)</w:t>
      </w:r>
      <w:r w:rsidR="00C53F5C" w:rsidRPr="00BB519A">
        <w:rPr>
          <w:rFonts w:asciiTheme="minorHAnsi" w:hAnsiTheme="minorHAnsi" w:cstheme="minorHAnsi"/>
          <w:sz w:val="24"/>
          <w:szCs w:val="24"/>
          <w:lang w:val="en-AU"/>
        </w:rPr>
        <w:t>.</w:t>
      </w:r>
    </w:p>
    <w:p w:rsidR="00402A7C" w:rsidRPr="00BB519A" w:rsidRDefault="00E97C18" w:rsidP="00E92B5F">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Your </w:t>
      </w:r>
      <w:r w:rsidR="00402A7C" w:rsidRPr="00BB519A">
        <w:rPr>
          <w:rFonts w:asciiTheme="minorHAnsi" w:hAnsiTheme="minorHAnsi" w:cstheme="minorHAnsi"/>
          <w:sz w:val="24"/>
          <w:szCs w:val="24"/>
          <w:lang w:val="en-AU"/>
        </w:rPr>
        <w:t>name, address and contact details (e.g. phone, email and fax)</w:t>
      </w:r>
      <w:r w:rsidRPr="00BB519A">
        <w:rPr>
          <w:rFonts w:asciiTheme="minorHAnsi" w:hAnsiTheme="minorHAnsi" w:cstheme="minorHAnsi"/>
          <w:sz w:val="24"/>
          <w:szCs w:val="24"/>
          <w:lang w:val="en-AU"/>
        </w:rPr>
        <w:t>.</w:t>
      </w:r>
    </w:p>
    <w:p w:rsidR="00402A7C" w:rsidRPr="00BB519A" w:rsidRDefault="00E97C18" w:rsidP="00E92B5F">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Information </w:t>
      </w:r>
      <w:r w:rsidR="00402A7C" w:rsidRPr="00BB519A">
        <w:rPr>
          <w:rFonts w:asciiTheme="minorHAnsi" w:hAnsiTheme="minorHAnsi" w:cstheme="minorHAnsi"/>
          <w:sz w:val="24"/>
          <w:szCs w:val="24"/>
          <w:lang w:val="en-AU"/>
        </w:rPr>
        <w:t>about your personal circumstances</w:t>
      </w:r>
      <w:r w:rsidR="00F40BA2" w:rsidRPr="00BB519A">
        <w:rPr>
          <w:rFonts w:asciiTheme="minorHAnsi" w:hAnsiTheme="minorHAnsi" w:cstheme="minorHAnsi"/>
          <w:sz w:val="24"/>
          <w:szCs w:val="24"/>
          <w:lang w:val="en-AU"/>
        </w:rPr>
        <w:t xml:space="preserve"> and associations</w:t>
      </w:r>
      <w:r w:rsidR="00402A7C" w:rsidRPr="00BB519A">
        <w:rPr>
          <w:rFonts w:asciiTheme="minorHAnsi" w:hAnsiTheme="minorHAnsi" w:cstheme="minorHAnsi"/>
          <w:sz w:val="24"/>
          <w:szCs w:val="24"/>
          <w:lang w:val="en-AU"/>
        </w:rPr>
        <w:t xml:space="preserve"> (e.g. age, gender, marital status and occupation)</w:t>
      </w:r>
      <w:r w:rsidR="00C53F5C" w:rsidRPr="00BB519A">
        <w:rPr>
          <w:rFonts w:asciiTheme="minorHAnsi" w:hAnsiTheme="minorHAnsi" w:cstheme="minorHAnsi"/>
          <w:sz w:val="24"/>
          <w:szCs w:val="24"/>
          <w:lang w:val="en-AU"/>
        </w:rPr>
        <w:t>.</w:t>
      </w:r>
    </w:p>
    <w:p w:rsidR="00402A7C" w:rsidRPr="00BB519A" w:rsidRDefault="00E97C18" w:rsidP="00E92B5F">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Information </w:t>
      </w:r>
      <w:r w:rsidR="00402A7C" w:rsidRPr="00BB519A">
        <w:rPr>
          <w:rFonts w:asciiTheme="minorHAnsi" w:hAnsiTheme="minorHAnsi" w:cstheme="minorHAnsi"/>
          <w:sz w:val="24"/>
          <w:szCs w:val="24"/>
          <w:lang w:val="en-AU"/>
        </w:rPr>
        <w:t>about your financial affairs (e.g. payment details, bank account details, and information about business and financial interests)</w:t>
      </w:r>
      <w:r w:rsidR="00C53F5C" w:rsidRPr="00BB519A">
        <w:rPr>
          <w:rFonts w:asciiTheme="minorHAnsi" w:hAnsiTheme="minorHAnsi" w:cstheme="minorHAnsi"/>
          <w:sz w:val="24"/>
          <w:szCs w:val="24"/>
          <w:lang w:val="en-AU"/>
        </w:rPr>
        <w:t>.</w:t>
      </w:r>
    </w:p>
    <w:p w:rsidR="00402A7C" w:rsidRPr="00BB519A" w:rsidRDefault="00E97C18" w:rsidP="00E92B5F">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Information </w:t>
      </w:r>
      <w:r w:rsidR="00402A7C" w:rsidRPr="00BB519A">
        <w:rPr>
          <w:rFonts w:asciiTheme="minorHAnsi" w:hAnsiTheme="minorHAnsi" w:cstheme="minorHAnsi"/>
          <w:sz w:val="24"/>
          <w:szCs w:val="24"/>
          <w:lang w:val="en-AU"/>
        </w:rPr>
        <w:t>about your employment (e.g. applications for employment, work history, referee comments and remuneration)</w:t>
      </w:r>
      <w:r w:rsidR="00C53F5C" w:rsidRPr="00BB519A">
        <w:rPr>
          <w:rFonts w:asciiTheme="minorHAnsi" w:hAnsiTheme="minorHAnsi" w:cstheme="minorHAnsi"/>
          <w:sz w:val="24"/>
          <w:szCs w:val="24"/>
          <w:lang w:val="en-AU"/>
        </w:rPr>
        <w:t>.</w:t>
      </w:r>
    </w:p>
    <w:p w:rsidR="00402A7C" w:rsidRPr="00BB519A" w:rsidRDefault="00E97C18" w:rsidP="00E92B5F">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Information </w:t>
      </w:r>
      <w:r w:rsidR="00402A7C" w:rsidRPr="00BB519A">
        <w:rPr>
          <w:rFonts w:asciiTheme="minorHAnsi" w:hAnsiTheme="minorHAnsi" w:cstheme="minorHAnsi"/>
          <w:sz w:val="24"/>
          <w:szCs w:val="24"/>
          <w:lang w:val="en-AU"/>
        </w:rPr>
        <w:t>about assistance provided to you under our assistance arrangements.</w:t>
      </w:r>
    </w:p>
    <w:p w:rsidR="00402A7C" w:rsidRPr="00BB519A" w:rsidRDefault="00402A7C"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Sensitive information is handled with additional protections under the Information Privacy Act.</w:t>
      </w:r>
    </w:p>
    <w:p w:rsidR="0054221F" w:rsidRPr="00BB519A" w:rsidRDefault="008E3AEB"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The Directorate </w:t>
      </w:r>
      <w:r w:rsidR="004C655C" w:rsidRPr="00BB519A">
        <w:rPr>
          <w:rFonts w:asciiTheme="minorHAnsi" w:hAnsiTheme="minorHAnsi" w:cstheme="minorHAnsi"/>
          <w:sz w:val="24"/>
          <w:szCs w:val="24"/>
          <w:lang w:val="en-AU"/>
        </w:rPr>
        <w:t>will not normally collect s</w:t>
      </w:r>
      <w:r w:rsidR="00402A7C" w:rsidRPr="00BB519A">
        <w:rPr>
          <w:rFonts w:asciiTheme="minorHAnsi" w:hAnsiTheme="minorHAnsi" w:cstheme="minorHAnsi"/>
          <w:sz w:val="24"/>
          <w:szCs w:val="24"/>
          <w:lang w:val="en-AU"/>
        </w:rPr>
        <w:t xml:space="preserve">ensitive information </w:t>
      </w:r>
      <w:r w:rsidR="004C655C" w:rsidRPr="00BB519A">
        <w:rPr>
          <w:rFonts w:asciiTheme="minorHAnsi" w:hAnsiTheme="minorHAnsi" w:cstheme="minorHAnsi"/>
          <w:sz w:val="24"/>
          <w:szCs w:val="24"/>
          <w:lang w:val="en-AU"/>
        </w:rPr>
        <w:t>about you without your consent, unless this is required by law</w:t>
      </w:r>
      <w:r w:rsidR="00FB042B" w:rsidRPr="00BB519A">
        <w:rPr>
          <w:rFonts w:asciiTheme="minorHAnsi" w:hAnsiTheme="minorHAnsi" w:cstheme="minorHAnsi"/>
          <w:sz w:val="24"/>
          <w:szCs w:val="24"/>
          <w:lang w:val="en-AU"/>
        </w:rPr>
        <w:t xml:space="preserve"> o</w:t>
      </w:r>
      <w:r w:rsidR="007F17DD" w:rsidRPr="00BB519A">
        <w:rPr>
          <w:rFonts w:asciiTheme="minorHAnsi" w:hAnsiTheme="minorHAnsi" w:cstheme="minorHAnsi"/>
          <w:sz w:val="24"/>
          <w:szCs w:val="24"/>
          <w:lang w:val="en-AU"/>
        </w:rPr>
        <w:t xml:space="preserve">r another exception applies. </w:t>
      </w:r>
    </w:p>
    <w:p w:rsidR="00BB519A" w:rsidRDefault="008E3AEB"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The Directorate </w:t>
      </w:r>
      <w:r w:rsidR="00FB042B" w:rsidRPr="00BB519A">
        <w:rPr>
          <w:rFonts w:asciiTheme="minorHAnsi" w:hAnsiTheme="minorHAnsi" w:cstheme="minorHAnsi"/>
          <w:sz w:val="24"/>
          <w:szCs w:val="24"/>
          <w:lang w:val="en-AU"/>
        </w:rPr>
        <w:t>holds sensitive information about the criminal records of its employees, as a standard ACT Public Service requirement</w:t>
      </w:r>
      <w:r w:rsidR="00736B41" w:rsidRPr="00BB519A">
        <w:rPr>
          <w:rFonts w:asciiTheme="minorHAnsi" w:hAnsiTheme="minorHAnsi" w:cstheme="minorHAnsi"/>
          <w:sz w:val="24"/>
          <w:szCs w:val="24"/>
          <w:lang w:val="en-AU"/>
        </w:rPr>
        <w:t>.</w:t>
      </w:r>
    </w:p>
    <w:p w:rsidR="00C07F0F" w:rsidRDefault="00BB519A" w:rsidP="007F17DD">
      <w:pPr>
        <w:pStyle w:val="PolicyBodyText"/>
        <w:spacing w:after="120" w:line="240" w:lineRule="auto"/>
        <w:rPr>
          <w:rFonts w:asciiTheme="minorHAnsi" w:hAnsiTheme="minorHAnsi" w:cstheme="minorHAnsi"/>
          <w:sz w:val="24"/>
          <w:szCs w:val="24"/>
          <w:lang w:val="en-AU"/>
        </w:rPr>
      </w:pPr>
      <w:r>
        <w:rPr>
          <w:rFonts w:asciiTheme="minorHAnsi" w:hAnsiTheme="minorHAnsi" w:cstheme="minorHAnsi"/>
          <w:sz w:val="24"/>
          <w:szCs w:val="24"/>
          <w:lang w:val="en-AU"/>
        </w:rPr>
        <w:t>It also holds the following sensitive personal information where it is relevant to the management of a custodial facility or court proceeding:</w:t>
      </w:r>
    </w:p>
    <w:p w:rsidR="00BB519A" w:rsidRDefault="00DB09A1" w:rsidP="00DB09A1">
      <w:pPr>
        <w:pStyle w:val="PolicyBodyText"/>
        <w:numPr>
          <w:ilvl w:val="0"/>
          <w:numId w:val="39"/>
        </w:numPr>
        <w:spacing w:after="120" w:line="240" w:lineRule="auto"/>
        <w:rPr>
          <w:rFonts w:asciiTheme="minorHAnsi" w:hAnsiTheme="minorHAnsi" w:cstheme="minorHAnsi"/>
          <w:sz w:val="24"/>
          <w:szCs w:val="24"/>
          <w:lang w:val="en-AU"/>
        </w:rPr>
      </w:pPr>
      <w:r>
        <w:rPr>
          <w:rFonts w:asciiTheme="minorHAnsi" w:hAnsiTheme="minorHAnsi" w:cstheme="minorHAnsi"/>
          <w:sz w:val="24"/>
          <w:szCs w:val="24"/>
          <w:lang w:val="en-AU"/>
        </w:rPr>
        <w:t>criminal record</w:t>
      </w:r>
    </w:p>
    <w:p w:rsidR="00DB09A1" w:rsidRDefault="00DB09A1" w:rsidP="00DB09A1">
      <w:pPr>
        <w:pStyle w:val="PolicyBodyText"/>
        <w:numPr>
          <w:ilvl w:val="0"/>
          <w:numId w:val="39"/>
        </w:numPr>
        <w:spacing w:after="120" w:line="240" w:lineRule="auto"/>
        <w:rPr>
          <w:rFonts w:asciiTheme="minorHAnsi" w:hAnsiTheme="minorHAnsi" w:cstheme="minorHAnsi"/>
          <w:sz w:val="24"/>
          <w:szCs w:val="24"/>
          <w:lang w:val="en-AU"/>
        </w:rPr>
      </w:pPr>
      <w:r>
        <w:rPr>
          <w:rFonts w:asciiTheme="minorHAnsi" w:hAnsiTheme="minorHAnsi" w:cstheme="minorHAnsi"/>
          <w:sz w:val="24"/>
          <w:szCs w:val="24"/>
          <w:lang w:val="en-AU"/>
        </w:rPr>
        <w:t>biometric information</w:t>
      </w:r>
    </w:p>
    <w:p w:rsidR="00DB09A1" w:rsidRDefault="00DB09A1" w:rsidP="00DB09A1">
      <w:pPr>
        <w:pStyle w:val="PolicyBodyText"/>
        <w:numPr>
          <w:ilvl w:val="0"/>
          <w:numId w:val="39"/>
        </w:numPr>
        <w:spacing w:after="120" w:line="240" w:lineRule="auto"/>
        <w:rPr>
          <w:rFonts w:asciiTheme="minorHAnsi" w:hAnsiTheme="minorHAnsi" w:cstheme="minorHAnsi"/>
          <w:sz w:val="24"/>
          <w:szCs w:val="24"/>
          <w:lang w:val="en-AU"/>
        </w:rPr>
      </w:pPr>
      <w:r>
        <w:rPr>
          <w:rFonts w:asciiTheme="minorHAnsi" w:hAnsiTheme="minorHAnsi" w:cstheme="minorHAnsi"/>
          <w:sz w:val="24"/>
          <w:szCs w:val="24"/>
          <w:lang w:val="en-AU"/>
        </w:rPr>
        <w:t>racial or ethnic origin</w:t>
      </w:r>
    </w:p>
    <w:p w:rsidR="00DB09A1" w:rsidRPr="00BB519A" w:rsidRDefault="00DB09A1" w:rsidP="00DB09A1">
      <w:pPr>
        <w:pStyle w:val="PolicyBodyText"/>
        <w:numPr>
          <w:ilvl w:val="0"/>
          <w:numId w:val="39"/>
        </w:numPr>
        <w:spacing w:after="120" w:line="240" w:lineRule="auto"/>
        <w:rPr>
          <w:rFonts w:asciiTheme="minorHAnsi" w:hAnsiTheme="minorHAnsi" w:cstheme="minorHAnsi"/>
          <w:sz w:val="24"/>
          <w:szCs w:val="24"/>
          <w:lang w:val="en-AU"/>
        </w:rPr>
      </w:pPr>
      <w:proofErr w:type="gramStart"/>
      <w:r>
        <w:rPr>
          <w:rFonts w:asciiTheme="minorHAnsi" w:hAnsiTheme="minorHAnsi" w:cstheme="minorHAnsi"/>
          <w:sz w:val="24"/>
          <w:szCs w:val="24"/>
          <w:lang w:val="en-AU"/>
        </w:rPr>
        <w:t>religious</w:t>
      </w:r>
      <w:proofErr w:type="gramEnd"/>
      <w:r>
        <w:rPr>
          <w:rFonts w:asciiTheme="minorHAnsi" w:hAnsiTheme="minorHAnsi" w:cstheme="minorHAnsi"/>
          <w:sz w:val="24"/>
          <w:szCs w:val="24"/>
          <w:lang w:val="en-AU"/>
        </w:rPr>
        <w:t xml:space="preserve"> beliefs.</w:t>
      </w:r>
    </w:p>
    <w:p w:rsidR="00543110" w:rsidRPr="00BB519A" w:rsidRDefault="008E3AEB" w:rsidP="007F17DD">
      <w:pPr>
        <w:pStyle w:val="PolicyBodyText"/>
        <w:spacing w:after="120" w:line="240" w:lineRule="auto"/>
        <w:rPr>
          <w:rFonts w:asciiTheme="minorHAnsi" w:hAnsiTheme="minorHAnsi" w:cstheme="minorHAnsi"/>
          <w:sz w:val="24"/>
          <w:szCs w:val="24"/>
          <w:lang w:val="en-AU"/>
        </w:rPr>
      </w:pPr>
      <w:r w:rsidRPr="00BB519A">
        <w:rPr>
          <w:rFonts w:asciiTheme="minorHAnsi" w:hAnsiTheme="minorHAnsi" w:cstheme="minorHAnsi"/>
          <w:sz w:val="24"/>
          <w:szCs w:val="24"/>
          <w:lang w:val="en-AU"/>
        </w:rPr>
        <w:t>The Directorate</w:t>
      </w:r>
      <w:r w:rsidR="00C07F0F" w:rsidRPr="00BB519A">
        <w:rPr>
          <w:rFonts w:asciiTheme="minorHAnsi" w:hAnsiTheme="minorHAnsi" w:cstheme="minorHAnsi"/>
          <w:sz w:val="24"/>
          <w:szCs w:val="24"/>
          <w:lang w:val="en-AU"/>
        </w:rPr>
        <w:t xml:space="preserve"> does not generally collect or hold other types of sensitive information such as:</w:t>
      </w:r>
    </w:p>
    <w:p w:rsidR="00543110"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philosophical </w:t>
      </w:r>
      <w:r w:rsidR="00543110" w:rsidRPr="00BB519A">
        <w:rPr>
          <w:rFonts w:asciiTheme="minorHAnsi" w:hAnsiTheme="minorHAnsi" w:cstheme="minorHAnsi"/>
          <w:sz w:val="24"/>
          <w:szCs w:val="24"/>
          <w:lang w:val="en-AU"/>
        </w:rPr>
        <w:t>beliefs</w:t>
      </w:r>
    </w:p>
    <w:p w:rsidR="00543110"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political </w:t>
      </w:r>
      <w:r w:rsidR="00543110" w:rsidRPr="00BB519A">
        <w:rPr>
          <w:rFonts w:asciiTheme="minorHAnsi" w:hAnsiTheme="minorHAnsi" w:cstheme="minorHAnsi"/>
          <w:sz w:val="24"/>
          <w:szCs w:val="24"/>
          <w:lang w:val="en-AU"/>
        </w:rPr>
        <w:t>opinions</w:t>
      </w:r>
    </w:p>
    <w:p w:rsidR="00543110"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membership </w:t>
      </w:r>
      <w:r w:rsidR="00543110" w:rsidRPr="00BB519A">
        <w:rPr>
          <w:rFonts w:asciiTheme="minorHAnsi" w:hAnsiTheme="minorHAnsi" w:cstheme="minorHAnsi"/>
          <w:sz w:val="24"/>
          <w:szCs w:val="24"/>
          <w:lang w:val="en-AU"/>
        </w:rPr>
        <w:t>of a political association</w:t>
      </w:r>
    </w:p>
    <w:p w:rsidR="00543110"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membership </w:t>
      </w:r>
      <w:r w:rsidR="00543110" w:rsidRPr="00BB519A">
        <w:rPr>
          <w:rFonts w:asciiTheme="minorHAnsi" w:hAnsiTheme="minorHAnsi" w:cstheme="minorHAnsi"/>
          <w:sz w:val="24"/>
          <w:szCs w:val="24"/>
          <w:lang w:val="en-AU"/>
        </w:rPr>
        <w:t>of a professional or trade association</w:t>
      </w:r>
    </w:p>
    <w:p w:rsidR="00543110"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membership </w:t>
      </w:r>
      <w:r w:rsidR="00543110" w:rsidRPr="00BB519A">
        <w:rPr>
          <w:rFonts w:asciiTheme="minorHAnsi" w:hAnsiTheme="minorHAnsi" w:cstheme="minorHAnsi"/>
          <w:sz w:val="24"/>
          <w:szCs w:val="24"/>
          <w:lang w:val="en-AU"/>
        </w:rPr>
        <w:t xml:space="preserve">of a trade union </w:t>
      </w:r>
    </w:p>
    <w:p w:rsidR="00861A6E"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 xml:space="preserve">religious beliefs </w:t>
      </w:r>
    </w:p>
    <w:p w:rsidR="00861A6E"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r w:rsidRPr="00BB519A">
        <w:rPr>
          <w:rFonts w:asciiTheme="minorHAnsi" w:hAnsiTheme="minorHAnsi" w:cstheme="minorHAnsi"/>
          <w:sz w:val="24"/>
          <w:szCs w:val="24"/>
          <w:lang w:val="en-AU"/>
        </w:rPr>
        <w:t>sexual orientation and practices</w:t>
      </w:r>
    </w:p>
    <w:p w:rsidR="00861A6E" w:rsidRPr="00BB519A" w:rsidRDefault="00861A6E" w:rsidP="00861A6E">
      <w:pPr>
        <w:pStyle w:val="PolicyBodyText"/>
        <w:numPr>
          <w:ilvl w:val="0"/>
          <w:numId w:val="6"/>
        </w:numPr>
        <w:spacing w:after="120" w:line="240" w:lineRule="auto"/>
        <w:ind w:left="714" w:hanging="357"/>
        <w:rPr>
          <w:rFonts w:asciiTheme="minorHAnsi" w:hAnsiTheme="minorHAnsi" w:cstheme="minorHAnsi"/>
          <w:sz w:val="24"/>
          <w:szCs w:val="24"/>
          <w:lang w:val="en-AU"/>
        </w:rPr>
      </w:pPr>
      <w:proofErr w:type="gramStart"/>
      <w:r w:rsidRPr="00BB519A">
        <w:rPr>
          <w:rFonts w:asciiTheme="minorHAnsi" w:hAnsiTheme="minorHAnsi" w:cstheme="minorHAnsi"/>
          <w:sz w:val="24"/>
          <w:szCs w:val="24"/>
          <w:lang w:val="en-AU"/>
        </w:rPr>
        <w:t>genetic</w:t>
      </w:r>
      <w:proofErr w:type="gramEnd"/>
      <w:r w:rsidRPr="00BB519A">
        <w:rPr>
          <w:rFonts w:asciiTheme="minorHAnsi" w:hAnsiTheme="minorHAnsi" w:cstheme="minorHAnsi"/>
          <w:sz w:val="24"/>
          <w:szCs w:val="24"/>
          <w:lang w:val="en-AU"/>
        </w:rPr>
        <w:t xml:space="preserve"> information.</w:t>
      </w:r>
    </w:p>
    <w:p w:rsidR="00402A7C" w:rsidRPr="00831972" w:rsidRDefault="00402A7C" w:rsidP="00831972">
      <w:pPr>
        <w:pStyle w:val="Heading1"/>
        <w:numPr>
          <w:ilvl w:val="0"/>
          <w:numId w:val="16"/>
        </w:numPr>
        <w:ind w:hanging="720"/>
        <w:rPr>
          <w:lang w:val="en-AU"/>
        </w:rPr>
      </w:pPr>
      <w:bookmarkStart w:id="16" w:name="_Toc417048334"/>
      <w:r w:rsidRPr="00831972">
        <w:rPr>
          <w:lang w:val="en-AU"/>
        </w:rPr>
        <w:t>Notice of collection</w:t>
      </w:r>
      <w:bookmarkEnd w:id="16"/>
    </w:p>
    <w:p w:rsidR="00402A7C" w:rsidRPr="00DB09A1" w:rsidRDefault="00402A7C" w:rsidP="007F17DD">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When the Directorate needs to collect personal information from you, we will </w:t>
      </w:r>
      <w:r w:rsidR="008D1A4D" w:rsidRPr="00DB09A1">
        <w:rPr>
          <w:rFonts w:asciiTheme="minorHAnsi" w:hAnsiTheme="minorHAnsi" w:cstheme="minorHAnsi"/>
          <w:sz w:val="24"/>
          <w:szCs w:val="24"/>
          <w:lang w:val="en-AU"/>
        </w:rPr>
        <w:t xml:space="preserve">take all reasonable steps to </w:t>
      </w:r>
      <w:r w:rsidRPr="00DB09A1">
        <w:rPr>
          <w:rFonts w:asciiTheme="minorHAnsi" w:hAnsiTheme="minorHAnsi" w:cstheme="minorHAnsi"/>
          <w:sz w:val="24"/>
          <w:szCs w:val="24"/>
          <w:lang w:val="en-AU"/>
        </w:rPr>
        <w:t>notify you about</w:t>
      </w:r>
      <w:r w:rsidR="00C53F5C" w:rsidRPr="00DB09A1">
        <w:rPr>
          <w:rStyle w:val="FootnoteReference"/>
          <w:rFonts w:asciiTheme="minorHAnsi" w:hAnsiTheme="minorHAnsi" w:cstheme="minorHAnsi"/>
          <w:sz w:val="24"/>
          <w:szCs w:val="24"/>
          <w:lang w:val="en-AU"/>
        </w:rPr>
        <w:footnoteReference w:id="1"/>
      </w:r>
      <w:r w:rsidR="00C53F5C" w:rsidRPr="00DB09A1">
        <w:rPr>
          <w:rFonts w:asciiTheme="minorHAnsi" w:hAnsiTheme="minorHAnsi" w:cstheme="minorHAnsi"/>
          <w:sz w:val="24"/>
          <w:szCs w:val="24"/>
          <w:lang w:val="en-AU"/>
        </w:rPr>
        <w:t>-</w:t>
      </w:r>
    </w:p>
    <w:p w:rsidR="00402A7C" w:rsidRPr="00DB09A1" w:rsidRDefault="00E92B5F" w:rsidP="00E92B5F">
      <w:pPr>
        <w:pStyle w:val="PolicyBodyText"/>
        <w:numPr>
          <w:ilvl w:val="0"/>
          <w:numId w:val="9"/>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W</w:t>
      </w:r>
      <w:r w:rsidR="00402A7C" w:rsidRPr="00DB09A1">
        <w:rPr>
          <w:rFonts w:asciiTheme="minorHAnsi" w:hAnsiTheme="minorHAnsi" w:cstheme="minorHAnsi"/>
          <w:sz w:val="24"/>
          <w:szCs w:val="24"/>
          <w:lang w:val="en-AU"/>
        </w:rPr>
        <w:t>ho we are and how you can contact us</w:t>
      </w:r>
      <w:r w:rsidRPr="00DB09A1">
        <w:rPr>
          <w:rFonts w:asciiTheme="minorHAnsi" w:hAnsiTheme="minorHAnsi" w:cstheme="minorHAnsi"/>
          <w:sz w:val="24"/>
          <w:szCs w:val="24"/>
          <w:lang w:val="en-AU"/>
        </w:rPr>
        <w:t>.</w:t>
      </w:r>
    </w:p>
    <w:p w:rsidR="00402A7C" w:rsidRPr="00DB09A1" w:rsidRDefault="00402A7C" w:rsidP="00E92B5F">
      <w:pPr>
        <w:pStyle w:val="PolicyBodyText"/>
        <w:numPr>
          <w:ilvl w:val="0"/>
          <w:numId w:val="9"/>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The circumstances in which we may or have collected personal information</w:t>
      </w:r>
      <w:r w:rsidR="00E92B5F" w:rsidRPr="00DB09A1">
        <w:rPr>
          <w:rFonts w:asciiTheme="minorHAnsi" w:hAnsiTheme="minorHAnsi" w:cstheme="minorHAnsi"/>
          <w:sz w:val="24"/>
          <w:szCs w:val="24"/>
          <w:lang w:val="en-AU"/>
        </w:rPr>
        <w:t>.</w:t>
      </w:r>
    </w:p>
    <w:p w:rsidR="00402A7C" w:rsidRPr="00DB09A1" w:rsidRDefault="00402A7C" w:rsidP="00E92B5F">
      <w:pPr>
        <w:pStyle w:val="PolicyBodyText"/>
        <w:numPr>
          <w:ilvl w:val="0"/>
          <w:numId w:val="9"/>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The law</w:t>
      </w:r>
      <w:r w:rsidR="00E3477D" w:rsidRPr="00DB09A1">
        <w:rPr>
          <w:rFonts w:asciiTheme="minorHAnsi" w:hAnsiTheme="minorHAnsi" w:cstheme="minorHAnsi"/>
          <w:sz w:val="24"/>
          <w:szCs w:val="24"/>
          <w:lang w:val="en-AU"/>
        </w:rPr>
        <w:t>s</w:t>
      </w:r>
      <w:r w:rsidRPr="00DB09A1">
        <w:rPr>
          <w:rFonts w:asciiTheme="minorHAnsi" w:hAnsiTheme="minorHAnsi" w:cstheme="minorHAnsi"/>
          <w:sz w:val="24"/>
          <w:szCs w:val="24"/>
          <w:lang w:val="en-AU"/>
        </w:rPr>
        <w:t xml:space="preserve"> that requires us to collect this information (if any)</w:t>
      </w:r>
      <w:r w:rsidR="00E92B5F" w:rsidRPr="00DB09A1">
        <w:rPr>
          <w:rFonts w:asciiTheme="minorHAnsi" w:hAnsiTheme="minorHAnsi" w:cstheme="minorHAnsi"/>
          <w:sz w:val="24"/>
          <w:szCs w:val="24"/>
          <w:lang w:val="en-AU"/>
        </w:rPr>
        <w:t>.</w:t>
      </w:r>
    </w:p>
    <w:p w:rsidR="00402A7C" w:rsidRPr="00DB09A1" w:rsidRDefault="00402A7C" w:rsidP="00E92B5F">
      <w:pPr>
        <w:pStyle w:val="PolicyBodyText"/>
        <w:numPr>
          <w:ilvl w:val="0"/>
          <w:numId w:val="9"/>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How you may be affected if we cannot collect the information we need</w:t>
      </w:r>
      <w:r w:rsidR="00E92B5F" w:rsidRPr="00DB09A1">
        <w:rPr>
          <w:rFonts w:asciiTheme="minorHAnsi" w:hAnsiTheme="minorHAnsi" w:cstheme="minorHAnsi"/>
          <w:sz w:val="24"/>
          <w:szCs w:val="24"/>
          <w:lang w:val="en-AU"/>
        </w:rPr>
        <w:t>.</w:t>
      </w:r>
    </w:p>
    <w:p w:rsidR="000554D1" w:rsidRPr="00DB09A1" w:rsidRDefault="000554D1" w:rsidP="00E92B5F">
      <w:pPr>
        <w:pStyle w:val="PolicyBodyText"/>
        <w:numPr>
          <w:ilvl w:val="0"/>
          <w:numId w:val="9"/>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details of any agencies or </w:t>
      </w:r>
      <w:r w:rsidR="00A71535" w:rsidRPr="00DB09A1">
        <w:rPr>
          <w:rFonts w:asciiTheme="minorHAnsi" w:hAnsiTheme="minorHAnsi" w:cstheme="minorHAnsi"/>
          <w:sz w:val="24"/>
          <w:szCs w:val="24"/>
          <w:lang w:val="en-AU"/>
        </w:rPr>
        <w:t>entities</w:t>
      </w:r>
      <w:r w:rsidRPr="00DB09A1">
        <w:rPr>
          <w:rFonts w:asciiTheme="minorHAnsi" w:hAnsiTheme="minorHAnsi" w:cstheme="minorHAnsi"/>
          <w:sz w:val="24"/>
          <w:szCs w:val="24"/>
          <w:lang w:val="en-AU"/>
        </w:rPr>
        <w:t xml:space="preserve"> which we normally share personal information with, including whether those recipients are overseas, and which countries those recipients are located in</w:t>
      </w:r>
      <w:r w:rsidR="00E92B5F" w:rsidRPr="00DB09A1">
        <w:rPr>
          <w:rFonts w:asciiTheme="minorHAnsi" w:hAnsiTheme="minorHAnsi" w:cstheme="minorHAnsi"/>
          <w:sz w:val="24"/>
          <w:szCs w:val="24"/>
          <w:lang w:val="en-AU"/>
        </w:rPr>
        <w:t>.</w:t>
      </w:r>
    </w:p>
    <w:p w:rsidR="000554D1" w:rsidRPr="00DB09A1" w:rsidRDefault="000554D1" w:rsidP="00E92B5F">
      <w:pPr>
        <w:pStyle w:val="PolicyBodyText"/>
        <w:numPr>
          <w:ilvl w:val="0"/>
          <w:numId w:val="9"/>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T</w:t>
      </w:r>
      <w:r w:rsidR="00C53F5C" w:rsidRPr="00DB09A1">
        <w:rPr>
          <w:rFonts w:asciiTheme="minorHAnsi" w:hAnsiTheme="minorHAnsi" w:cstheme="minorHAnsi"/>
          <w:sz w:val="24"/>
          <w:szCs w:val="24"/>
          <w:lang w:val="en-AU"/>
        </w:rPr>
        <w:t>he existence of this</w:t>
      </w:r>
      <w:r w:rsidRPr="00DB09A1">
        <w:rPr>
          <w:rFonts w:asciiTheme="minorHAnsi" w:hAnsiTheme="minorHAnsi" w:cstheme="minorHAnsi"/>
          <w:sz w:val="24"/>
          <w:szCs w:val="24"/>
          <w:lang w:val="en-AU"/>
        </w:rPr>
        <w:t xml:space="preserve"> Privacy Policy explaining how we handle your information</w:t>
      </w:r>
      <w:r w:rsidR="00A71535" w:rsidRPr="00DB09A1">
        <w:rPr>
          <w:rFonts w:asciiTheme="minorHAnsi" w:hAnsiTheme="minorHAnsi" w:cstheme="minorHAnsi"/>
          <w:sz w:val="24"/>
          <w:szCs w:val="24"/>
          <w:lang w:val="en-AU"/>
        </w:rPr>
        <w:t xml:space="preserve">, how you can access or request changes to your personal information, </w:t>
      </w:r>
      <w:r w:rsidRPr="00DB09A1">
        <w:rPr>
          <w:rFonts w:asciiTheme="minorHAnsi" w:hAnsiTheme="minorHAnsi" w:cstheme="minorHAnsi"/>
          <w:sz w:val="24"/>
          <w:szCs w:val="24"/>
          <w:lang w:val="en-AU"/>
        </w:rPr>
        <w:t xml:space="preserve">and </w:t>
      </w:r>
      <w:r w:rsidR="00A71535" w:rsidRPr="00DB09A1">
        <w:rPr>
          <w:rFonts w:asciiTheme="minorHAnsi" w:hAnsiTheme="minorHAnsi" w:cstheme="minorHAnsi"/>
          <w:sz w:val="24"/>
          <w:szCs w:val="24"/>
          <w:lang w:val="en-AU"/>
        </w:rPr>
        <w:t xml:space="preserve">how we </w:t>
      </w:r>
      <w:r w:rsidRPr="00DB09A1">
        <w:rPr>
          <w:rFonts w:asciiTheme="minorHAnsi" w:hAnsiTheme="minorHAnsi" w:cstheme="minorHAnsi"/>
          <w:sz w:val="24"/>
          <w:szCs w:val="24"/>
          <w:lang w:val="en-AU"/>
        </w:rPr>
        <w:t>deal with complaints about our information handling.</w:t>
      </w:r>
    </w:p>
    <w:p w:rsidR="000554D1" w:rsidRPr="00DB09A1" w:rsidRDefault="000554D1" w:rsidP="00E92B5F">
      <w:pPr>
        <w:pStyle w:val="PolicyBodyText"/>
        <w:numPr>
          <w:ilvl w:val="0"/>
          <w:numId w:val="9"/>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How you can access the </w:t>
      </w:r>
      <w:r w:rsidR="00E92B5F" w:rsidRPr="00DB09A1">
        <w:rPr>
          <w:rFonts w:asciiTheme="minorHAnsi" w:hAnsiTheme="minorHAnsi" w:cstheme="minorHAnsi"/>
          <w:sz w:val="24"/>
          <w:szCs w:val="24"/>
          <w:lang w:val="en-AU"/>
        </w:rPr>
        <w:t xml:space="preserve">Directorate’s </w:t>
      </w:r>
      <w:r w:rsidRPr="00DB09A1">
        <w:rPr>
          <w:rFonts w:asciiTheme="minorHAnsi" w:hAnsiTheme="minorHAnsi" w:cstheme="minorHAnsi"/>
          <w:sz w:val="24"/>
          <w:szCs w:val="24"/>
          <w:lang w:val="en-AU"/>
        </w:rPr>
        <w:t>Privacy Policy.</w:t>
      </w:r>
    </w:p>
    <w:p w:rsidR="000554D1" w:rsidRPr="00831972" w:rsidRDefault="000554D1" w:rsidP="00831972">
      <w:pPr>
        <w:pStyle w:val="Heading1"/>
        <w:numPr>
          <w:ilvl w:val="0"/>
          <w:numId w:val="16"/>
        </w:numPr>
        <w:ind w:hanging="720"/>
        <w:rPr>
          <w:lang w:val="en-AU"/>
        </w:rPr>
      </w:pPr>
      <w:bookmarkStart w:id="17" w:name="_Toc417048335"/>
      <w:r w:rsidRPr="00831972">
        <w:rPr>
          <w:lang w:val="en-AU"/>
        </w:rPr>
        <w:t>Collecting through our websites</w:t>
      </w:r>
      <w:bookmarkEnd w:id="17"/>
    </w:p>
    <w:p w:rsidR="00D44251" w:rsidRPr="00DB09A1" w:rsidRDefault="002512C3" w:rsidP="002512C3">
      <w:pPr>
        <w:pStyle w:val="PolicyBodyText"/>
        <w:spacing w:after="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V</w:t>
      </w:r>
      <w:r w:rsidR="000554D1" w:rsidRPr="00DB09A1">
        <w:rPr>
          <w:rFonts w:asciiTheme="minorHAnsi" w:hAnsiTheme="minorHAnsi" w:cstheme="minorHAnsi"/>
          <w:b/>
          <w:sz w:val="24"/>
          <w:szCs w:val="24"/>
          <w:lang w:val="en-AU"/>
        </w:rPr>
        <w:t xml:space="preserve">iew the </w:t>
      </w:r>
      <w:hyperlink r:id="rId14" w:history="1">
        <w:r w:rsidR="000554D1" w:rsidRPr="00DB09A1">
          <w:rPr>
            <w:rStyle w:val="Hyperlink"/>
            <w:rFonts w:asciiTheme="minorHAnsi" w:hAnsiTheme="minorHAnsi" w:cstheme="minorHAnsi"/>
            <w:b/>
            <w:sz w:val="24"/>
            <w:szCs w:val="24"/>
            <w:lang w:val="en-AU"/>
          </w:rPr>
          <w:t>ACT Government Web Privacy Policy</w:t>
        </w:r>
      </w:hyperlink>
      <w:r w:rsidR="000554D1" w:rsidRPr="00DB09A1">
        <w:rPr>
          <w:rFonts w:asciiTheme="minorHAnsi" w:hAnsiTheme="minorHAnsi" w:cstheme="minorHAnsi"/>
          <w:b/>
          <w:sz w:val="24"/>
          <w:szCs w:val="24"/>
          <w:lang w:val="en-AU"/>
        </w:rPr>
        <w:t xml:space="preserve"> </w:t>
      </w:r>
    </w:p>
    <w:p w:rsidR="000554D1" w:rsidRPr="00831972" w:rsidRDefault="000554D1" w:rsidP="00831972">
      <w:pPr>
        <w:pStyle w:val="Heading1"/>
        <w:numPr>
          <w:ilvl w:val="0"/>
          <w:numId w:val="16"/>
        </w:numPr>
        <w:ind w:hanging="720"/>
        <w:rPr>
          <w:lang w:val="en-AU"/>
        </w:rPr>
      </w:pPr>
      <w:bookmarkStart w:id="18" w:name="_Toc417048336"/>
      <w:r w:rsidRPr="00831972">
        <w:rPr>
          <w:lang w:val="en-AU"/>
        </w:rPr>
        <w:t>Social Networking Services</w:t>
      </w:r>
      <w:bookmarkEnd w:id="18"/>
    </w:p>
    <w:p w:rsidR="000554D1" w:rsidRPr="00DB09A1" w:rsidRDefault="000554D1" w:rsidP="000554D1">
      <w:pPr>
        <w:pStyle w:val="PolicyBodyText"/>
        <w:spacing w:after="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If you communicate with the Directorate using social networking services like Facebook or Twitter, your information may also be collected by those social networking services in accordance with their own privacy policies. The Directorate may have limited or no control over the ways in which your information might be used or disclosed by those services.</w:t>
      </w:r>
    </w:p>
    <w:p w:rsidR="000554D1" w:rsidRPr="00831972" w:rsidRDefault="00774B21" w:rsidP="00831972">
      <w:pPr>
        <w:pStyle w:val="Heading1"/>
        <w:numPr>
          <w:ilvl w:val="0"/>
          <w:numId w:val="16"/>
        </w:numPr>
        <w:ind w:hanging="720"/>
        <w:rPr>
          <w:lang w:val="en-AU"/>
        </w:rPr>
      </w:pPr>
      <w:bookmarkStart w:id="19" w:name="_Toc417048337"/>
      <w:r w:rsidRPr="00831972">
        <w:rPr>
          <w:lang w:val="en-AU"/>
        </w:rPr>
        <w:t>Email lists</w:t>
      </w:r>
      <w:bookmarkEnd w:id="19"/>
    </w:p>
    <w:p w:rsidR="0051367D" w:rsidRPr="00DB09A1" w:rsidRDefault="00C87665" w:rsidP="000554D1">
      <w:pPr>
        <w:pStyle w:val="PolicyBodyText"/>
        <w:spacing w:after="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If you subscribe to a Directorate email list (refer </w:t>
      </w:r>
      <w:r w:rsidRPr="00DB09A1">
        <w:rPr>
          <w:rFonts w:asciiTheme="minorHAnsi" w:hAnsiTheme="minorHAnsi" w:cstheme="minorHAnsi"/>
          <w:b/>
          <w:sz w:val="24"/>
          <w:szCs w:val="24"/>
          <w:lang w:val="en-AU"/>
        </w:rPr>
        <w:t>Attachment A</w:t>
      </w:r>
      <w:r w:rsidRPr="00DB09A1">
        <w:rPr>
          <w:rFonts w:asciiTheme="minorHAnsi" w:hAnsiTheme="minorHAnsi" w:cstheme="minorHAnsi"/>
          <w:sz w:val="24"/>
          <w:szCs w:val="24"/>
          <w:lang w:val="en-AU"/>
        </w:rPr>
        <w:t xml:space="preserve">), your details will be collected for the purposes of that subscription list. If you no longer wish to subscribe, it is necessary for you to request that you be unsubscribed. Instructions on how to do this can be found at Attachment A.  </w:t>
      </w:r>
    </w:p>
    <w:p w:rsidR="00774B21" w:rsidRPr="00617843" w:rsidRDefault="00774B21" w:rsidP="00831972">
      <w:pPr>
        <w:pStyle w:val="Heading1"/>
        <w:numPr>
          <w:ilvl w:val="0"/>
          <w:numId w:val="16"/>
        </w:numPr>
        <w:ind w:hanging="720"/>
        <w:rPr>
          <w:rFonts w:cs="Calibri"/>
          <w:lang w:val="en-AU"/>
        </w:rPr>
      </w:pPr>
      <w:bookmarkStart w:id="20" w:name="_Toc417048338"/>
      <w:r w:rsidRPr="00831972">
        <w:rPr>
          <w:lang w:val="en-AU"/>
        </w:rPr>
        <w:t xml:space="preserve">Use and </w:t>
      </w:r>
      <w:r w:rsidR="004D6A00" w:rsidRPr="00831972">
        <w:rPr>
          <w:lang w:val="en-AU"/>
        </w:rPr>
        <w:t>d</w:t>
      </w:r>
      <w:r w:rsidRPr="00831972">
        <w:rPr>
          <w:lang w:val="en-AU"/>
        </w:rPr>
        <w:t>isclosure</w:t>
      </w:r>
      <w:r w:rsidR="00C53F5C" w:rsidRPr="00831972">
        <w:rPr>
          <w:lang w:val="en-AU"/>
        </w:rPr>
        <w:t xml:space="preserve"> of personal information</w:t>
      </w:r>
      <w:bookmarkEnd w:id="20"/>
    </w:p>
    <w:p w:rsidR="008E3AEB" w:rsidRPr="00DB09A1" w:rsidRDefault="008F4B1A"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Directorate </w:t>
      </w:r>
      <w:r w:rsidR="00DE0BF2" w:rsidRPr="00DB09A1">
        <w:rPr>
          <w:rFonts w:asciiTheme="minorHAnsi" w:hAnsiTheme="minorHAnsi" w:cstheme="minorHAnsi"/>
          <w:sz w:val="24"/>
          <w:szCs w:val="24"/>
          <w:lang w:val="en-AU"/>
        </w:rPr>
        <w:t xml:space="preserve">uses and discloses personal information to allow the Directorate to perform its functions effectively. </w:t>
      </w:r>
    </w:p>
    <w:p w:rsidR="008E3AEB" w:rsidRPr="00DB09A1" w:rsidRDefault="008F4B1A"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Common situations in which the Directorate will disclose information are detailed below.</w:t>
      </w:r>
    </w:p>
    <w:p w:rsidR="008E3AEB" w:rsidRPr="00DB09A1" w:rsidRDefault="006A4372" w:rsidP="0072341E">
      <w:pPr>
        <w:pStyle w:val="PolicyBodyText"/>
        <w:spacing w:after="12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Referring information to another ACT Government Directorate</w:t>
      </w:r>
      <w:r w:rsidR="00135B10" w:rsidRPr="00DB09A1">
        <w:rPr>
          <w:rFonts w:asciiTheme="minorHAnsi" w:hAnsiTheme="minorHAnsi" w:cstheme="minorHAnsi"/>
          <w:b/>
          <w:sz w:val="24"/>
          <w:szCs w:val="24"/>
          <w:lang w:val="en-AU"/>
        </w:rPr>
        <w:t xml:space="preserve"> or agency</w:t>
      </w:r>
    </w:p>
    <w:p w:rsidR="00135B10" w:rsidRPr="00DB09A1" w:rsidRDefault="00BB4F44"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The Directorate will share information with other ACT agencies</w:t>
      </w:r>
      <w:r w:rsidR="00535283" w:rsidRPr="00DB09A1">
        <w:rPr>
          <w:rFonts w:asciiTheme="minorHAnsi" w:hAnsiTheme="minorHAnsi" w:cstheme="minorHAnsi"/>
          <w:sz w:val="24"/>
          <w:szCs w:val="24"/>
          <w:lang w:val="en-AU"/>
        </w:rPr>
        <w:t xml:space="preserve"> </w:t>
      </w:r>
      <w:r w:rsidR="00D82E48" w:rsidRPr="00DB09A1">
        <w:rPr>
          <w:rFonts w:asciiTheme="minorHAnsi" w:hAnsiTheme="minorHAnsi" w:cstheme="minorHAnsi"/>
          <w:sz w:val="24"/>
          <w:szCs w:val="24"/>
          <w:lang w:val="en-AU"/>
        </w:rPr>
        <w:t>in situations where you would reasonably expect us to use the information for th</w:t>
      </w:r>
      <w:r w:rsidR="00DB09A1">
        <w:rPr>
          <w:rFonts w:asciiTheme="minorHAnsi" w:hAnsiTheme="minorHAnsi" w:cstheme="minorHAnsi"/>
          <w:sz w:val="24"/>
          <w:szCs w:val="24"/>
          <w:lang w:val="en-AU"/>
        </w:rPr>
        <w:t>at purpose</w:t>
      </w:r>
      <w:r w:rsidR="00D82E48" w:rsidRPr="00DB09A1">
        <w:rPr>
          <w:rFonts w:asciiTheme="minorHAnsi" w:hAnsiTheme="minorHAnsi" w:cstheme="minorHAnsi"/>
          <w:sz w:val="24"/>
          <w:szCs w:val="24"/>
          <w:lang w:val="en-AU"/>
        </w:rPr>
        <w:t xml:space="preserve">. </w:t>
      </w:r>
    </w:p>
    <w:p w:rsidR="00B83888" w:rsidRPr="00DB09A1" w:rsidRDefault="00B83888" w:rsidP="00B83888">
      <w:pPr>
        <w:pStyle w:val="PolicyBodyText"/>
        <w:numPr>
          <w:ilvl w:val="0"/>
          <w:numId w:val="13"/>
        </w:numPr>
        <w:rPr>
          <w:rFonts w:asciiTheme="minorHAnsi" w:hAnsiTheme="minorHAnsi" w:cstheme="minorHAnsi"/>
          <w:sz w:val="24"/>
          <w:szCs w:val="24"/>
          <w:lang w:val="en-AU"/>
        </w:rPr>
      </w:pPr>
      <w:r w:rsidRPr="00DB09A1">
        <w:rPr>
          <w:rFonts w:asciiTheme="minorHAnsi" w:hAnsiTheme="minorHAnsi" w:cstheme="minorHAnsi"/>
          <w:b/>
          <w:sz w:val="24"/>
          <w:szCs w:val="24"/>
          <w:lang w:val="en-AU"/>
        </w:rPr>
        <w:t>Correspondent personal information</w:t>
      </w:r>
      <w:r w:rsidRPr="00DB09A1">
        <w:rPr>
          <w:rFonts w:asciiTheme="minorHAnsi" w:hAnsiTheme="minorHAnsi" w:cstheme="minorHAnsi"/>
          <w:sz w:val="24"/>
          <w:szCs w:val="24"/>
          <w:lang w:val="en-AU"/>
        </w:rPr>
        <w:t xml:space="preserve"> - if you write to us with a question, inquiry or request for assistance and we are not able to answer it fully or provide assistance we would disclose your name, contact details and the nature of your question, inquiry or request for assistance to the ACT agency that is best placed to assist you.</w:t>
      </w:r>
      <w:r w:rsidR="0072341E" w:rsidRPr="00DB09A1">
        <w:rPr>
          <w:rFonts w:asciiTheme="minorHAnsi" w:hAnsiTheme="minorHAnsi" w:cstheme="minorHAnsi"/>
          <w:sz w:val="24"/>
          <w:szCs w:val="24"/>
          <w:lang w:val="en-AU"/>
        </w:rPr>
        <w:t xml:space="preserve"> </w:t>
      </w:r>
    </w:p>
    <w:p w:rsidR="00AE1280" w:rsidRPr="00DB09A1" w:rsidRDefault="00AE1280" w:rsidP="00B83888">
      <w:pPr>
        <w:pStyle w:val="PolicyBodyText"/>
        <w:numPr>
          <w:ilvl w:val="0"/>
          <w:numId w:val="13"/>
        </w:numPr>
        <w:rPr>
          <w:rFonts w:asciiTheme="minorHAnsi" w:hAnsiTheme="minorHAnsi" w:cstheme="minorHAnsi"/>
          <w:sz w:val="24"/>
          <w:szCs w:val="24"/>
          <w:lang w:val="en-AU"/>
        </w:rPr>
      </w:pPr>
      <w:r w:rsidRPr="00DB09A1">
        <w:rPr>
          <w:rFonts w:asciiTheme="minorHAnsi" w:hAnsiTheme="minorHAnsi" w:cstheme="minorHAnsi"/>
          <w:b/>
          <w:sz w:val="24"/>
          <w:szCs w:val="24"/>
          <w:lang w:val="en-AU"/>
        </w:rPr>
        <w:t xml:space="preserve">Cross agency </w:t>
      </w:r>
      <w:r w:rsidR="00714F03" w:rsidRPr="00DB09A1">
        <w:rPr>
          <w:rFonts w:asciiTheme="minorHAnsi" w:hAnsiTheme="minorHAnsi" w:cstheme="minorHAnsi"/>
          <w:b/>
          <w:sz w:val="24"/>
          <w:szCs w:val="24"/>
          <w:lang w:val="en-AU"/>
        </w:rPr>
        <w:t xml:space="preserve">programs </w:t>
      </w:r>
      <w:r w:rsidR="00714F03" w:rsidRPr="00DB09A1">
        <w:rPr>
          <w:rFonts w:asciiTheme="minorHAnsi" w:hAnsiTheme="minorHAnsi" w:cstheme="minorHAnsi"/>
          <w:sz w:val="24"/>
          <w:szCs w:val="24"/>
          <w:lang w:val="en-AU"/>
        </w:rPr>
        <w:t>-</w:t>
      </w:r>
      <w:r w:rsidRPr="00DB09A1">
        <w:rPr>
          <w:rFonts w:asciiTheme="minorHAnsi" w:hAnsiTheme="minorHAnsi" w:cstheme="minorHAnsi"/>
          <w:sz w:val="24"/>
          <w:szCs w:val="24"/>
          <w:lang w:val="en-AU"/>
        </w:rPr>
        <w:t xml:space="preserve"> if you participate in a program that is administered or </w:t>
      </w:r>
      <w:r w:rsidR="000D62B6" w:rsidRPr="00DB09A1">
        <w:rPr>
          <w:rFonts w:asciiTheme="minorHAnsi" w:hAnsiTheme="minorHAnsi" w:cstheme="minorHAnsi"/>
          <w:sz w:val="24"/>
          <w:szCs w:val="24"/>
          <w:lang w:val="en-AU"/>
        </w:rPr>
        <w:t>involves more than one</w:t>
      </w:r>
      <w:r w:rsidRPr="00DB09A1">
        <w:rPr>
          <w:rFonts w:asciiTheme="minorHAnsi" w:hAnsiTheme="minorHAnsi" w:cstheme="minorHAnsi"/>
          <w:sz w:val="24"/>
          <w:szCs w:val="24"/>
          <w:lang w:val="en-AU"/>
        </w:rPr>
        <w:t xml:space="preserve"> ACT, Commonwealth or state </w:t>
      </w:r>
      <w:r w:rsidR="000D62B6" w:rsidRPr="00DB09A1">
        <w:rPr>
          <w:rFonts w:asciiTheme="minorHAnsi" w:hAnsiTheme="minorHAnsi" w:cstheme="minorHAnsi"/>
          <w:sz w:val="24"/>
          <w:szCs w:val="24"/>
          <w:lang w:val="en-AU"/>
        </w:rPr>
        <w:t>government agency</w:t>
      </w:r>
      <w:r w:rsidRPr="00DB09A1">
        <w:rPr>
          <w:rFonts w:asciiTheme="minorHAnsi" w:hAnsiTheme="minorHAnsi" w:cstheme="minorHAnsi"/>
          <w:sz w:val="24"/>
          <w:szCs w:val="24"/>
          <w:lang w:val="en-AU"/>
        </w:rPr>
        <w:t xml:space="preserve"> (i.e. Farm Fire Wise) we may disclose your name, contacts, and details of your participation in the program with </w:t>
      </w:r>
      <w:r w:rsidR="000D62B6" w:rsidRPr="00DB09A1">
        <w:rPr>
          <w:rFonts w:asciiTheme="minorHAnsi" w:hAnsiTheme="minorHAnsi" w:cstheme="minorHAnsi"/>
          <w:sz w:val="24"/>
          <w:szCs w:val="24"/>
          <w:lang w:val="en-AU"/>
        </w:rPr>
        <w:t>these other</w:t>
      </w:r>
      <w:r w:rsidRPr="00DB09A1">
        <w:rPr>
          <w:rFonts w:asciiTheme="minorHAnsi" w:hAnsiTheme="minorHAnsi" w:cstheme="minorHAnsi"/>
          <w:sz w:val="24"/>
          <w:szCs w:val="24"/>
          <w:lang w:val="en-AU"/>
        </w:rPr>
        <w:t xml:space="preserve"> stakeholder agencies.</w:t>
      </w:r>
    </w:p>
    <w:p w:rsidR="00B83888" w:rsidRPr="00DB09A1" w:rsidRDefault="00B83888" w:rsidP="00B83888">
      <w:pPr>
        <w:pStyle w:val="PolicyBodyText"/>
        <w:numPr>
          <w:ilvl w:val="0"/>
          <w:numId w:val="13"/>
        </w:numPr>
        <w:rPr>
          <w:rFonts w:asciiTheme="minorHAnsi" w:hAnsiTheme="minorHAnsi" w:cstheme="minorHAnsi"/>
          <w:b/>
          <w:sz w:val="24"/>
          <w:szCs w:val="24"/>
          <w:lang w:val="en-AU"/>
        </w:rPr>
      </w:pPr>
      <w:r w:rsidRPr="00DB09A1">
        <w:rPr>
          <w:rFonts w:asciiTheme="minorHAnsi" w:hAnsiTheme="minorHAnsi" w:cstheme="minorHAnsi"/>
          <w:b/>
          <w:sz w:val="24"/>
          <w:szCs w:val="24"/>
          <w:lang w:val="en-AU"/>
        </w:rPr>
        <w:t xml:space="preserve">Consultation and survey records -  </w:t>
      </w:r>
      <w:r w:rsidRPr="00DB09A1">
        <w:rPr>
          <w:rFonts w:asciiTheme="minorHAnsi" w:hAnsiTheme="minorHAnsi" w:cstheme="minorHAnsi"/>
          <w:sz w:val="24"/>
          <w:szCs w:val="24"/>
          <w:lang w:val="en-AU"/>
        </w:rPr>
        <w:t xml:space="preserve"> if you participate in meetings, policy consultations or make submissions or representations to us, we may disclose information about your name, occupation, professional or organisational associations, and your views with respect to the issue, to other ACT agencies and stakeholders.</w:t>
      </w:r>
    </w:p>
    <w:p w:rsidR="00B83888" w:rsidRPr="00DB09A1" w:rsidRDefault="00B83888" w:rsidP="00B83888">
      <w:pPr>
        <w:pStyle w:val="PolicyBodyText"/>
        <w:numPr>
          <w:ilvl w:val="0"/>
          <w:numId w:val="13"/>
        </w:numPr>
        <w:rPr>
          <w:rFonts w:asciiTheme="minorHAnsi" w:hAnsiTheme="minorHAnsi" w:cstheme="minorHAnsi"/>
          <w:b/>
          <w:sz w:val="24"/>
          <w:szCs w:val="24"/>
          <w:lang w:val="en-AU"/>
        </w:rPr>
      </w:pPr>
      <w:r w:rsidRPr="00DB09A1">
        <w:rPr>
          <w:rFonts w:asciiTheme="minorHAnsi" w:hAnsiTheme="minorHAnsi" w:cstheme="minorHAnsi"/>
          <w:b/>
          <w:sz w:val="24"/>
          <w:szCs w:val="24"/>
          <w:lang w:val="en-AU"/>
        </w:rPr>
        <w:t xml:space="preserve">Complaints information - </w:t>
      </w:r>
      <w:r w:rsidRPr="00DB09A1">
        <w:rPr>
          <w:rFonts w:asciiTheme="minorHAnsi" w:hAnsiTheme="minorHAnsi" w:cstheme="minorHAnsi"/>
          <w:sz w:val="24"/>
          <w:szCs w:val="24"/>
          <w:lang w:val="en-AU"/>
        </w:rPr>
        <w:t xml:space="preserve">if you complain about a JACS policy, decision or action the personal information </w:t>
      </w:r>
      <w:r w:rsidR="00DB09A1">
        <w:rPr>
          <w:rFonts w:asciiTheme="minorHAnsi" w:hAnsiTheme="minorHAnsi" w:cstheme="minorHAnsi"/>
          <w:sz w:val="24"/>
          <w:szCs w:val="24"/>
          <w:lang w:val="en-AU"/>
        </w:rPr>
        <w:t xml:space="preserve">we </w:t>
      </w:r>
      <w:r w:rsidRPr="00DB09A1">
        <w:rPr>
          <w:rFonts w:asciiTheme="minorHAnsi" w:hAnsiTheme="minorHAnsi" w:cstheme="minorHAnsi"/>
          <w:sz w:val="24"/>
          <w:szCs w:val="24"/>
          <w:lang w:val="en-AU"/>
        </w:rPr>
        <w:t xml:space="preserve">might </w:t>
      </w:r>
      <w:r w:rsidR="00DB09A1">
        <w:rPr>
          <w:rFonts w:asciiTheme="minorHAnsi" w:hAnsiTheme="minorHAnsi" w:cstheme="minorHAnsi"/>
          <w:sz w:val="24"/>
          <w:szCs w:val="24"/>
          <w:lang w:val="en-AU"/>
        </w:rPr>
        <w:t xml:space="preserve">share could </w:t>
      </w:r>
      <w:r w:rsidRPr="00DB09A1">
        <w:rPr>
          <w:rFonts w:asciiTheme="minorHAnsi" w:hAnsiTheme="minorHAnsi" w:cstheme="minorHAnsi"/>
          <w:sz w:val="24"/>
          <w:szCs w:val="24"/>
          <w:lang w:val="en-AU"/>
        </w:rPr>
        <w:t xml:space="preserve">include your contact details, use of appeal or review mechanisms, complaint and/or customer reference numbers with </w:t>
      </w:r>
      <w:r w:rsidR="00DB09A1">
        <w:rPr>
          <w:rFonts w:asciiTheme="minorHAnsi" w:hAnsiTheme="minorHAnsi" w:cstheme="minorHAnsi"/>
          <w:sz w:val="24"/>
          <w:szCs w:val="24"/>
          <w:lang w:val="en-AU"/>
        </w:rPr>
        <w:t>any other</w:t>
      </w:r>
      <w:r w:rsidRPr="00DB09A1">
        <w:rPr>
          <w:rFonts w:asciiTheme="minorHAnsi" w:hAnsiTheme="minorHAnsi" w:cstheme="minorHAnsi"/>
          <w:sz w:val="24"/>
          <w:szCs w:val="24"/>
          <w:lang w:val="en-AU"/>
        </w:rPr>
        <w:t xml:space="preserve"> agency, how the action complained about has affected you, and any outcome you would like to obtain. This information may be disclosed to the ACT Ombudsman to enable the Ombudsman to independently investigate the complaint.</w:t>
      </w:r>
    </w:p>
    <w:p w:rsidR="00B83888" w:rsidRPr="00DB09A1" w:rsidRDefault="00B83888" w:rsidP="00B83888">
      <w:pPr>
        <w:pStyle w:val="PolicyBodyText"/>
        <w:numPr>
          <w:ilvl w:val="0"/>
          <w:numId w:val="13"/>
        </w:numPr>
        <w:rPr>
          <w:rFonts w:asciiTheme="minorHAnsi" w:hAnsiTheme="minorHAnsi" w:cstheme="minorHAnsi"/>
          <w:b/>
          <w:sz w:val="24"/>
          <w:szCs w:val="24"/>
          <w:lang w:val="en-AU"/>
        </w:rPr>
      </w:pPr>
      <w:r w:rsidRPr="00DB09A1">
        <w:rPr>
          <w:rFonts w:asciiTheme="minorHAnsi" w:hAnsiTheme="minorHAnsi" w:cstheme="minorHAnsi"/>
          <w:b/>
          <w:sz w:val="24"/>
          <w:szCs w:val="24"/>
          <w:lang w:val="en-AU"/>
        </w:rPr>
        <w:t xml:space="preserve">Personnel records </w:t>
      </w:r>
      <w:r w:rsidRPr="00DB09A1">
        <w:rPr>
          <w:rFonts w:asciiTheme="minorHAnsi" w:hAnsiTheme="minorHAnsi" w:cstheme="minorHAnsi"/>
          <w:sz w:val="24"/>
          <w:szCs w:val="24"/>
          <w:lang w:val="en-AU"/>
        </w:rPr>
        <w:t>- Personnel files are kept to maintain records about all aspects of employment including recruitment, employment history, payroll, leave, equal employment opportunity data, workplace relations, security clearances, performance, workplace health and safety, rehabilitation and compensation. These records are kept in relation to all permanent, contracted and temporary staff members/employees. Personal information is disclosed on a ‘need to know’ basis to Shared Services for the purposes of administering our payroll, and to travel providers under the ‘whole of government’ travel arrangements.</w:t>
      </w:r>
      <w:r w:rsidRPr="00DB09A1">
        <w:rPr>
          <w:rFonts w:asciiTheme="minorHAnsi" w:hAnsiTheme="minorHAnsi" w:cstheme="minorHAnsi"/>
          <w:b/>
          <w:sz w:val="24"/>
          <w:szCs w:val="24"/>
          <w:lang w:val="en-AU"/>
        </w:rPr>
        <w:t xml:space="preserve"> </w:t>
      </w:r>
    </w:p>
    <w:p w:rsidR="00B83888" w:rsidRPr="00DB09A1" w:rsidRDefault="00B83888" w:rsidP="00B83888">
      <w:pPr>
        <w:pStyle w:val="PolicyBodyText"/>
        <w:numPr>
          <w:ilvl w:val="0"/>
          <w:numId w:val="13"/>
        </w:numPr>
        <w:rPr>
          <w:rFonts w:asciiTheme="minorHAnsi" w:hAnsiTheme="minorHAnsi" w:cstheme="minorHAnsi"/>
          <w:sz w:val="24"/>
          <w:szCs w:val="24"/>
          <w:lang w:val="en-AU"/>
        </w:rPr>
      </w:pPr>
      <w:r w:rsidRPr="00DB09A1">
        <w:rPr>
          <w:rFonts w:asciiTheme="minorHAnsi" w:hAnsiTheme="minorHAnsi" w:cstheme="minorHAnsi"/>
          <w:b/>
          <w:sz w:val="24"/>
          <w:szCs w:val="24"/>
          <w:lang w:val="en-AU"/>
        </w:rPr>
        <w:t>FOI Records -</w:t>
      </w:r>
      <w:r w:rsidRPr="00DB09A1">
        <w:rPr>
          <w:rFonts w:asciiTheme="minorHAnsi" w:hAnsiTheme="minorHAnsi" w:cstheme="minorHAnsi"/>
          <w:sz w:val="24"/>
          <w:szCs w:val="24"/>
          <w:lang w:val="en-AU"/>
        </w:rPr>
        <w:t xml:space="preserve"> The purpose of these records is to record all requests for information made to the Directorate under the Freedom of Information Act 1989. Personal information on these records may relate to the person who has made the FOI request, Directorate staff, staff of other agencies, and any other person whose personal information is contained in the record to which FOI access has been sought. Depending on the information contained in the records, these may be released to relevant ACT agencies.</w:t>
      </w:r>
    </w:p>
    <w:p w:rsidR="00107C4C" w:rsidRPr="00DB09A1" w:rsidRDefault="006A4372" w:rsidP="0072341E">
      <w:pPr>
        <w:pStyle w:val="PolicyBodyText"/>
        <w:spacing w:after="12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Disclosure to the media</w:t>
      </w:r>
    </w:p>
    <w:p w:rsidR="00F06576" w:rsidRPr="00DB09A1" w:rsidRDefault="00107C4C"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Directorate will </w:t>
      </w:r>
      <w:r w:rsidR="008D1A4D" w:rsidRPr="00DB09A1">
        <w:rPr>
          <w:rFonts w:asciiTheme="minorHAnsi" w:hAnsiTheme="minorHAnsi" w:cstheme="minorHAnsi"/>
          <w:sz w:val="24"/>
          <w:szCs w:val="24"/>
          <w:lang w:val="en-AU"/>
        </w:rPr>
        <w:t>only provide the media with your personal information with your consent, where such information is already publically available</w:t>
      </w:r>
      <w:r w:rsidR="0084297B" w:rsidRPr="00DB09A1">
        <w:rPr>
          <w:rFonts w:asciiTheme="minorHAnsi" w:hAnsiTheme="minorHAnsi" w:cstheme="minorHAnsi"/>
          <w:sz w:val="24"/>
          <w:szCs w:val="24"/>
          <w:lang w:val="en-AU"/>
        </w:rPr>
        <w:t>, or where a specific exception under the Act applies (see below for further information on exceptions)</w:t>
      </w:r>
      <w:r w:rsidRPr="00DB09A1">
        <w:rPr>
          <w:rFonts w:asciiTheme="minorHAnsi" w:hAnsiTheme="minorHAnsi" w:cstheme="minorHAnsi"/>
          <w:sz w:val="24"/>
          <w:szCs w:val="24"/>
          <w:lang w:val="en-AU"/>
        </w:rPr>
        <w:t>.</w:t>
      </w:r>
    </w:p>
    <w:p w:rsidR="000469B5" w:rsidRPr="00DB09A1" w:rsidRDefault="006A4372" w:rsidP="0072341E">
      <w:pPr>
        <w:pStyle w:val="PolicyBodyText"/>
        <w:spacing w:after="12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Disclosure of sensitive information</w:t>
      </w:r>
    </w:p>
    <w:p w:rsidR="00107C4C" w:rsidRPr="00DB09A1" w:rsidRDefault="00653F2F"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The Directorate will only disclose your sensitive information for the purposes for which you gave it to us or for directly related purposes you would reasonably expect or if you agree.</w:t>
      </w:r>
    </w:p>
    <w:p w:rsidR="0066104C" w:rsidRPr="00DB09A1" w:rsidRDefault="00461BC8" w:rsidP="0072341E">
      <w:pPr>
        <w:pStyle w:val="PolicyBodyText"/>
        <w:spacing w:after="12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Exceptions</w:t>
      </w:r>
    </w:p>
    <w:p w:rsidR="00774B21" w:rsidRPr="00DB09A1" w:rsidRDefault="00774B21"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The Directorate will not use your personal information for a secondary purpose or</w:t>
      </w:r>
      <w:r w:rsidR="00A4576D" w:rsidRPr="00DB09A1">
        <w:rPr>
          <w:rFonts w:asciiTheme="minorHAnsi" w:hAnsiTheme="minorHAnsi" w:cstheme="minorHAnsi"/>
          <w:sz w:val="24"/>
          <w:szCs w:val="24"/>
          <w:lang w:val="en-AU"/>
        </w:rPr>
        <w:t xml:space="preserve"> </w:t>
      </w:r>
      <w:r w:rsidRPr="00DB09A1">
        <w:rPr>
          <w:rFonts w:asciiTheme="minorHAnsi" w:hAnsiTheme="minorHAnsi" w:cstheme="minorHAnsi"/>
          <w:sz w:val="24"/>
          <w:szCs w:val="24"/>
          <w:lang w:val="en-AU"/>
        </w:rPr>
        <w:t>share your personal information with private sector organisations or anyone else without your consent, unless an exception applies.</w:t>
      </w:r>
    </w:p>
    <w:p w:rsidR="00774B21" w:rsidRPr="00DB09A1" w:rsidRDefault="00774B21"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Exceptions are available under a number of circumstances including when –</w:t>
      </w:r>
    </w:p>
    <w:p w:rsidR="00774B21" w:rsidRPr="00DB09A1" w:rsidRDefault="00774B21" w:rsidP="000554D1">
      <w:pPr>
        <w:pStyle w:val="PolicyBodyText"/>
        <w:spacing w:after="0" w:line="240" w:lineRule="auto"/>
        <w:rPr>
          <w:rFonts w:asciiTheme="minorHAnsi" w:hAnsiTheme="minorHAnsi" w:cstheme="minorHAnsi"/>
          <w:sz w:val="24"/>
          <w:szCs w:val="24"/>
          <w:lang w:val="en-AU"/>
        </w:rPr>
      </w:pPr>
    </w:p>
    <w:p w:rsidR="00884CBD" w:rsidRPr="00DB09A1" w:rsidRDefault="00884CBD" w:rsidP="00E92B5F">
      <w:pPr>
        <w:pStyle w:val="PolicyBodyText"/>
        <w:numPr>
          <w:ilvl w:val="0"/>
          <w:numId w:val="10"/>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The use or sharing of information is legally required or authorised by a</w:t>
      </w:r>
      <w:r w:rsidR="00F40BA2" w:rsidRPr="00DB09A1">
        <w:rPr>
          <w:rFonts w:asciiTheme="minorHAnsi" w:hAnsiTheme="minorHAnsi" w:cstheme="minorHAnsi"/>
          <w:sz w:val="24"/>
          <w:szCs w:val="24"/>
          <w:lang w:val="en-AU"/>
        </w:rPr>
        <w:t xml:space="preserve"> </w:t>
      </w:r>
      <w:r w:rsidRPr="00DB09A1">
        <w:rPr>
          <w:rFonts w:asciiTheme="minorHAnsi" w:hAnsiTheme="minorHAnsi" w:cstheme="minorHAnsi"/>
          <w:sz w:val="24"/>
          <w:szCs w:val="24"/>
          <w:lang w:val="en-AU"/>
        </w:rPr>
        <w:t>law, or court or tribunal order.</w:t>
      </w:r>
    </w:p>
    <w:p w:rsidR="00884CBD" w:rsidRPr="00DB09A1" w:rsidRDefault="00884CBD" w:rsidP="00E92B5F">
      <w:pPr>
        <w:pStyle w:val="PolicyBodyText"/>
        <w:numPr>
          <w:ilvl w:val="0"/>
          <w:numId w:val="10"/>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The collection is reasonably necessary for a law enforcement related activities, such as the prevention, detection, investigation, prosecution or punishment of criminal offences or breaches of the law, intelligence gathering, surveillance, conduct of protective or custodial services.</w:t>
      </w:r>
      <w:r w:rsidR="00AE1280" w:rsidRPr="00DB09A1">
        <w:rPr>
          <w:rFonts w:asciiTheme="minorHAnsi" w:hAnsiTheme="minorHAnsi" w:cstheme="minorHAnsi"/>
          <w:sz w:val="24"/>
          <w:szCs w:val="24"/>
          <w:lang w:val="en-AU"/>
        </w:rPr>
        <w:t xml:space="preserve"> Information collected by emergency services personnel (i.e. the ACT Ambulance Service) for instance, may be supplied to ACT Policing where this </w:t>
      </w:r>
      <w:r w:rsidR="000D62B6" w:rsidRPr="00DB09A1">
        <w:rPr>
          <w:rFonts w:asciiTheme="minorHAnsi" w:hAnsiTheme="minorHAnsi" w:cstheme="minorHAnsi"/>
          <w:sz w:val="24"/>
          <w:szCs w:val="24"/>
          <w:lang w:val="en-AU"/>
        </w:rPr>
        <w:t>is required as part of an investigation into</w:t>
      </w:r>
      <w:r w:rsidR="00AE1280" w:rsidRPr="00DB09A1">
        <w:rPr>
          <w:rFonts w:asciiTheme="minorHAnsi" w:hAnsiTheme="minorHAnsi" w:cstheme="minorHAnsi"/>
          <w:sz w:val="24"/>
          <w:szCs w:val="24"/>
          <w:lang w:val="en-AU"/>
        </w:rPr>
        <w:t xml:space="preserve"> to a possible breach of the law.</w:t>
      </w:r>
    </w:p>
    <w:p w:rsidR="00884CBD" w:rsidRPr="00DB09A1" w:rsidRDefault="00884CBD" w:rsidP="00E92B5F">
      <w:pPr>
        <w:pStyle w:val="PolicyBodyText"/>
        <w:numPr>
          <w:ilvl w:val="0"/>
          <w:numId w:val="10"/>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We reasonably believe that collection is necessary to lessen or prevent a serious threat to the </w:t>
      </w:r>
      <w:r w:rsidR="006F7169" w:rsidRPr="00DB09A1">
        <w:rPr>
          <w:rFonts w:asciiTheme="minorHAnsi" w:hAnsiTheme="minorHAnsi" w:cstheme="minorHAnsi"/>
          <w:sz w:val="24"/>
          <w:szCs w:val="24"/>
          <w:lang w:val="en-AU"/>
        </w:rPr>
        <w:t>life</w:t>
      </w:r>
      <w:r w:rsidRPr="00DB09A1">
        <w:rPr>
          <w:rFonts w:asciiTheme="minorHAnsi" w:hAnsiTheme="minorHAnsi" w:cstheme="minorHAnsi"/>
          <w:sz w:val="24"/>
          <w:szCs w:val="24"/>
          <w:lang w:val="en-AU"/>
        </w:rPr>
        <w:t>, health or safety of any individual, or to public health or safety.</w:t>
      </w:r>
    </w:p>
    <w:p w:rsidR="00884CBD" w:rsidRPr="00DB09A1" w:rsidRDefault="00884CBD" w:rsidP="00E92B5F">
      <w:pPr>
        <w:pStyle w:val="PolicyBodyText"/>
        <w:numPr>
          <w:ilvl w:val="0"/>
          <w:numId w:val="10"/>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We have reason to suspect unlawful activity, or misconduct of a serious nature, that relates to our functions and we reasonably believe that collection of the information is necessary in order for us to take appropriate action.</w:t>
      </w:r>
    </w:p>
    <w:p w:rsidR="00884CBD" w:rsidRPr="00DB09A1" w:rsidRDefault="00884CBD" w:rsidP="00E92B5F">
      <w:pPr>
        <w:pStyle w:val="PolicyBodyText"/>
        <w:numPr>
          <w:ilvl w:val="0"/>
          <w:numId w:val="10"/>
        </w:numPr>
        <w:spacing w:after="120" w:line="240" w:lineRule="auto"/>
        <w:ind w:left="714" w:hanging="357"/>
        <w:rPr>
          <w:rFonts w:asciiTheme="minorHAnsi" w:hAnsiTheme="minorHAnsi" w:cstheme="minorHAnsi"/>
          <w:sz w:val="24"/>
          <w:szCs w:val="24"/>
          <w:lang w:val="en-AU"/>
        </w:rPr>
      </w:pPr>
      <w:r w:rsidRPr="00DB09A1">
        <w:rPr>
          <w:rFonts w:asciiTheme="minorHAnsi" w:hAnsiTheme="minorHAnsi" w:cstheme="minorHAnsi"/>
          <w:sz w:val="24"/>
          <w:szCs w:val="24"/>
          <w:lang w:val="en-AU"/>
        </w:rPr>
        <w:t>We reasonably believe that the collection is reasonably necessary to help locate a person who has been reported as missing.</w:t>
      </w:r>
    </w:p>
    <w:p w:rsidR="00884CBD" w:rsidRPr="00DB09A1" w:rsidRDefault="00884CBD"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If the Directorate has this information, it is allowed to provide your biometric information (such as your fingerprints or photograph) or your biometric templates (digital representations of your distinct characteristics) </w:t>
      </w:r>
      <w:r w:rsidR="006F7169" w:rsidRPr="00DB09A1">
        <w:rPr>
          <w:rFonts w:asciiTheme="minorHAnsi" w:hAnsiTheme="minorHAnsi" w:cstheme="minorHAnsi"/>
          <w:sz w:val="24"/>
          <w:szCs w:val="24"/>
          <w:lang w:val="en-AU"/>
        </w:rPr>
        <w:t xml:space="preserve">to </w:t>
      </w:r>
      <w:r w:rsidRPr="00DB09A1">
        <w:rPr>
          <w:rFonts w:asciiTheme="minorHAnsi" w:hAnsiTheme="minorHAnsi" w:cstheme="minorHAnsi"/>
          <w:sz w:val="24"/>
          <w:szCs w:val="24"/>
          <w:lang w:val="en-AU"/>
        </w:rPr>
        <w:t>an enforcement body (like the Australian Federal Police</w:t>
      </w:r>
      <w:r w:rsidR="006F7169" w:rsidRPr="00DB09A1">
        <w:rPr>
          <w:rFonts w:asciiTheme="minorHAnsi" w:hAnsiTheme="minorHAnsi" w:cstheme="minorHAnsi"/>
          <w:sz w:val="24"/>
          <w:szCs w:val="24"/>
          <w:lang w:val="en-AU"/>
        </w:rPr>
        <w:t xml:space="preserve"> or the</w:t>
      </w:r>
      <w:r w:rsidRPr="00DB09A1">
        <w:rPr>
          <w:rFonts w:asciiTheme="minorHAnsi" w:hAnsiTheme="minorHAnsi" w:cstheme="minorHAnsi"/>
          <w:sz w:val="24"/>
          <w:szCs w:val="24"/>
          <w:lang w:val="en-AU"/>
        </w:rPr>
        <w:t xml:space="preserve"> Department of Immigration) if we comply with any guidelines made by the Information Privacy Commissioner.</w:t>
      </w:r>
    </w:p>
    <w:p w:rsidR="00884CBD" w:rsidRPr="00DB09A1" w:rsidRDefault="00884CBD"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The Directorate may also disclose personal information to Commonwealth intelligence agencies where that disclosure is authorised by the head of the intelligence agency and the agency certifies that the collection of the personal information from the Directorate is necessary for its functions.</w:t>
      </w:r>
    </w:p>
    <w:p w:rsidR="00884CBD" w:rsidRPr="00831972" w:rsidRDefault="00884CBD" w:rsidP="00831972">
      <w:pPr>
        <w:pStyle w:val="Heading1"/>
        <w:numPr>
          <w:ilvl w:val="0"/>
          <w:numId w:val="16"/>
        </w:numPr>
        <w:ind w:hanging="720"/>
        <w:rPr>
          <w:lang w:val="en-AU"/>
        </w:rPr>
      </w:pPr>
      <w:bookmarkStart w:id="21" w:name="_Toc417048339"/>
      <w:r w:rsidRPr="00831972">
        <w:rPr>
          <w:lang w:val="en-AU"/>
        </w:rPr>
        <w:t>Sharing information with service providers</w:t>
      </w:r>
      <w:bookmarkEnd w:id="21"/>
    </w:p>
    <w:p w:rsidR="004C6259" w:rsidRPr="00DB09A1" w:rsidRDefault="00884CBD"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The Directorate will contract service providers to support it in carrying out specific activities and functions.</w:t>
      </w:r>
      <w:r w:rsidR="004C6259" w:rsidRPr="00DB09A1">
        <w:rPr>
          <w:rFonts w:asciiTheme="minorHAnsi" w:hAnsiTheme="minorHAnsi" w:cstheme="minorHAnsi"/>
          <w:sz w:val="24"/>
          <w:szCs w:val="24"/>
          <w:lang w:val="en-AU"/>
        </w:rPr>
        <w:t xml:space="preserve"> In some circumstances it may be necessary for the Directorate to share personal information with these service providers to enable them to perform their functions efficiently and effectively.</w:t>
      </w:r>
    </w:p>
    <w:p w:rsidR="004C6259" w:rsidRPr="00DB09A1" w:rsidRDefault="004C6259"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In these situations we protect personal information by only entering into cont</w:t>
      </w:r>
      <w:r w:rsidR="00015659" w:rsidRPr="00DB09A1">
        <w:rPr>
          <w:rFonts w:asciiTheme="minorHAnsi" w:hAnsiTheme="minorHAnsi" w:cstheme="minorHAnsi"/>
          <w:sz w:val="24"/>
          <w:szCs w:val="24"/>
          <w:lang w:val="en-AU"/>
        </w:rPr>
        <w:t>r</w:t>
      </w:r>
      <w:r w:rsidRPr="00DB09A1">
        <w:rPr>
          <w:rFonts w:asciiTheme="minorHAnsi" w:hAnsiTheme="minorHAnsi" w:cstheme="minorHAnsi"/>
          <w:sz w:val="24"/>
          <w:szCs w:val="24"/>
          <w:lang w:val="en-AU"/>
        </w:rPr>
        <w:t>acts with services providers who agree to comply with Territory requirements for the protection of personal information.</w:t>
      </w:r>
    </w:p>
    <w:p w:rsidR="004C6259" w:rsidRPr="00831972" w:rsidRDefault="004C6259" w:rsidP="00831972">
      <w:pPr>
        <w:pStyle w:val="Heading1"/>
        <w:numPr>
          <w:ilvl w:val="0"/>
          <w:numId w:val="16"/>
        </w:numPr>
        <w:ind w:hanging="720"/>
        <w:rPr>
          <w:lang w:val="en-AU"/>
        </w:rPr>
      </w:pPr>
      <w:bookmarkStart w:id="22" w:name="_Toc417048340"/>
      <w:r w:rsidRPr="00831972">
        <w:rPr>
          <w:lang w:val="en-AU"/>
        </w:rPr>
        <w:t>Disclosure of personal information overseas</w:t>
      </w:r>
      <w:bookmarkEnd w:id="22"/>
    </w:p>
    <w:p w:rsidR="004C6259" w:rsidRPr="00DB09A1" w:rsidRDefault="004C6259"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In some circumstances, the Directorate may need to share or store information with overseas recipients.</w:t>
      </w:r>
    </w:p>
    <w:p w:rsidR="00DB09A1" w:rsidRDefault="00FA4A0B" w:rsidP="002512C3">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w:t>
      </w:r>
      <w:r w:rsidR="00122986" w:rsidRPr="00DB09A1">
        <w:rPr>
          <w:rFonts w:asciiTheme="minorHAnsi" w:hAnsiTheme="minorHAnsi" w:cstheme="minorHAnsi"/>
          <w:sz w:val="24"/>
          <w:szCs w:val="24"/>
          <w:lang w:val="en-AU"/>
        </w:rPr>
        <w:t xml:space="preserve">Directorate </w:t>
      </w:r>
      <w:r w:rsidR="00DB09A1">
        <w:rPr>
          <w:rFonts w:asciiTheme="minorHAnsi" w:hAnsiTheme="minorHAnsi" w:cstheme="minorHAnsi"/>
          <w:sz w:val="24"/>
          <w:szCs w:val="24"/>
          <w:lang w:val="en-AU"/>
        </w:rPr>
        <w:t>currently has arrangements in place to</w:t>
      </w:r>
      <w:r w:rsidR="008136AB" w:rsidRPr="00DB09A1">
        <w:rPr>
          <w:rFonts w:asciiTheme="minorHAnsi" w:hAnsiTheme="minorHAnsi" w:cstheme="minorHAnsi"/>
          <w:sz w:val="24"/>
          <w:szCs w:val="24"/>
          <w:lang w:val="en-AU"/>
        </w:rPr>
        <w:t xml:space="preserve"> </w:t>
      </w:r>
      <w:r w:rsidR="00337976" w:rsidRPr="00DB09A1">
        <w:rPr>
          <w:rFonts w:asciiTheme="minorHAnsi" w:hAnsiTheme="minorHAnsi" w:cstheme="minorHAnsi"/>
          <w:sz w:val="24"/>
          <w:szCs w:val="24"/>
          <w:lang w:val="en-AU"/>
        </w:rPr>
        <w:t>disclose personal information overseas to</w:t>
      </w:r>
      <w:r w:rsidR="00DB09A1">
        <w:rPr>
          <w:rFonts w:asciiTheme="minorHAnsi" w:hAnsiTheme="minorHAnsi" w:cstheme="minorHAnsi"/>
          <w:sz w:val="24"/>
          <w:szCs w:val="24"/>
          <w:lang w:val="en-AU"/>
        </w:rPr>
        <w:t>:</w:t>
      </w:r>
    </w:p>
    <w:p w:rsidR="008136AB" w:rsidRPr="00DB09A1" w:rsidRDefault="00337976" w:rsidP="0072341E">
      <w:pPr>
        <w:pStyle w:val="PolicyBodyText"/>
        <w:numPr>
          <w:ilvl w:val="0"/>
          <w:numId w:val="40"/>
        </w:numPr>
        <w:spacing w:after="120" w:line="240" w:lineRule="auto"/>
        <w:rPr>
          <w:rFonts w:asciiTheme="minorHAnsi" w:hAnsiTheme="minorHAnsi" w:cstheme="minorHAnsi"/>
          <w:sz w:val="24"/>
          <w:szCs w:val="24"/>
          <w:lang w:val="en-AU"/>
        </w:rPr>
      </w:pPr>
      <w:proofErr w:type="gramStart"/>
      <w:r w:rsidRPr="00DB09A1">
        <w:rPr>
          <w:rFonts w:asciiTheme="minorHAnsi" w:hAnsiTheme="minorHAnsi" w:cstheme="minorHAnsi"/>
          <w:sz w:val="24"/>
          <w:szCs w:val="24"/>
          <w:lang w:val="en-AU"/>
        </w:rPr>
        <w:t>allow</w:t>
      </w:r>
      <w:proofErr w:type="gramEnd"/>
      <w:r w:rsidRPr="00DB09A1">
        <w:rPr>
          <w:rFonts w:asciiTheme="minorHAnsi" w:hAnsiTheme="minorHAnsi" w:cstheme="minorHAnsi"/>
          <w:sz w:val="24"/>
          <w:szCs w:val="24"/>
          <w:lang w:val="en-AU"/>
        </w:rPr>
        <w:t xml:space="preserve"> analysis of that information by contracted service providers based in America.</w:t>
      </w:r>
      <w:r w:rsidR="00DB09A1" w:rsidRPr="00DB09A1">
        <w:rPr>
          <w:rFonts w:asciiTheme="minorHAnsi" w:hAnsiTheme="minorHAnsi" w:cstheme="minorHAnsi"/>
          <w:sz w:val="24"/>
          <w:szCs w:val="24"/>
          <w:lang w:val="en-AU"/>
        </w:rPr>
        <w:t xml:space="preserve"> </w:t>
      </w:r>
      <w:r w:rsidR="008136AB" w:rsidRPr="00DB09A1">
        <w:rPr>
          <w:rFonts w:asciiTheme="minorHAnsi" w:hAnsiTheme="minorHAnsi" w:cstheme="minorHAnsi"/>
          <w:sz w:val="24"/>
          <w:szCs w:val="24"/>
          <w:lang w:val="en-AU"/>
        </w:rPr>
        <w:t xml:space="preserve">Web traffic information is disclosed to Google Analytics when you visit our websites. Google stores information across multiple countries. </w:t>
      </w:r>
    </w:p>
    <w:p w:rsidR="00FA4A0B" w:rsidRPr="00DB09A1" w:rsidRDefault="00742860"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As noted above, w</w:t>
      </w:r>
      <w:r w:rsidR="008136AB" w:rsidRPr="00DB09A1">
        <w:rPr>
          <w:rFonts w:asciiTheme="minorHAnsi" w:hAnsiTheme="minorHAnsi" w:cstheme="minorHAnsi"/>
          <w:sz w:val="24"/>
          <w:szCs w:val="24"/>
          <w:lang w:val="en-AU"/>
        </w:rPr>
        <w:t>hen you communicate with us through a social network service such as Facebook or Twitter, the social network provider and its partners may collect and hold your personal information overseas.</w:t>
      </w:r>
    </w:p>
    <w:p w:rsidR="004C6259" w:rsidRPr="00DB09A1" w:rsidRDefault="00714F03"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If disclosure</w:t>
      </w:r>
      <w:r w:rsidR="004C6259" w:rsidRPr="00DB09A1">
        <w:rPr>
          <w:rFonts w:asciiTheme="minorHAnsi" w:hAnsiTheme="minorHAnsi" w:cstheme="minorHAnsi"/>
          <w:sz w:val="24"/>
          <w:szCs w:val="24"/>
          <w:lang w:val="en-AU"/>
        </w:rPr>
        <w:t xml:space="preserve"> </w:t>
      </w:r>
      <w:r w:rsidR="00E00191" w:rsidRPr="00DB09A1">
        <w:rPr>
          <w:rFonts w:asciiTheme="minorHAnsi" w:hAnsiTheme="minorHAnsi" w:cstheme="minorHAnsi"/>
          <w:sz w:val="24"/>
          <w:szCs w:val="24"/>
          <w:lang w:val="en-AU"/>
        </w:rPr>
        <w:t xml:space="preserve">of personal information overseas </w:t>
      </w:r>
      <w:r w:rsidR="004C6259" w:rsidRPr="00DB09A1">
        <w:rPr>
          <w:rFonts w:asciiTheme="minorHAnsi" w:hAnsiTheme="minorHAnsi" w:cstheme="minorHAnsi"/>
          <w:sz w:val="24"/>
          <w:szCs w:val="24"/>
          <w:lang w:val="en-AU"/>
        </w:rPr>
        <w:t xml:space="preserve">is necessary we will take reasonable steps before disclosing the information </w:t>
      </w:r>
      <w:r w:rsidR="00015659" w:rsidRPr="00DB09A1">
        <w:rPr>
          <w:rFonts w:asciiTheme="minorHAnsi" w:hAnsiTheme="minorHAnsi" w:cstheme="minorHAnsi"/>
          <w:sz w:val="24"/>
          <w:szCs w:val="24"/>
          <w:lang w:val="en-AU"/>
        </w:rPr>
        <w:t>t</w:t>
      </w:r>
      <w:r w:rsidR="004C6259" w:rsidRPr="00DB09A1">
        <w:rPr>
          <w:rFonts w:asciiTheme="minorHAnsi" w:hAnsiTheme="minorHAnsi" w:cstheme="minorHAnsi"/>
          <w:sz w:val="24"/>
          <w:szCs w:val="24"/>
          <w:lang w:val="en-AU"/>
        </w:rPr>
        <w:t xml:space="preserve">o ensure that the recipient treats the personal information with </w:t>
      </w:r>
      <w:r w:rsidR="00015659" w:rsidRPr="00DB09A1">
        <w:rPr>
          <w:rFonts w:asciiTheme="minorHAnsi" w:hAnsiTheme="minorHAnsi" w:cstheme="minorHAnsi"/>
          <w:sz w:val="24"/>
          <w:szCs w:val="24"/>
          <w:lang w:val="en-AU"/>
        </w:rPr>
        <w:t>a</w:t>
      </w:r>
      <w:r w:rsidR="004C6259" w:rsidRPr="00DB09A1">
        <w:rPr>
          <w:rFonts w:asciiTheme="minorHAnsi" w:hAnsiTheme="minorHAnsi" w:cstheme="minorHAnsi"/>
          <w:sz w:val="24"/>
          <w:szCs w:val="24"/>
          <w:lang w:val="en-AU"/>
        </w:rPr>
        <w:t xml:space="preserve"> similar standard of care as is required by the Information Privacy Act.</w:t>
      </w:r>
    </w:p>
    <w:p w:rsidR="00AD26AB" w:rsidRPr="00DB09A1" w:rsidRDefault="00AD26AB"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In some cases, the information will already be sufficiently protected under the law governing the overseas recipient and you can access mechanisms to enforce these protections.</w:t>
      </w:r>
    </w:p>
    <w:p w:rsidR="00AD26AB" w:rsidRDefault="00AD26AB"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If it is practical and reasonable to do so, we will obtain your consent to overseas disclosure. However there may be situations where we are unable to do so (for example, where we share information as part of a law enforcement activity).</w:t>
      </w:r>
      <w:r w:rsidR="00A71535" w:rsidRPr="00DB09A1">
        <w:rPr>
          <w:rFonts w:asciiTheme="minorHAnsi" w:hAnsiTheme="minorHAnsi" w:cstheme="minorHAnsi"/>
          <w:sz w:val="24"/>
          <w:szCs w:val="24"/>
          <w:lang w:val="en-AU"/>
        </w:rPr>
        <w:t xml:space="preserve"> In this situation, the Directorate will take all reasonable steps to ensure the overseas recipient complies with the requirements of the Information Privacy Act.</w:t>
      </w:r>
    </w:p>
    <w:p w:rsidR="00DB09A1" w:rsidRPr="00DB09A1" w:rsidRDefault="00DB09A1" w:rsidP="0072341E">
      <w:pPr>
        <w:pStyle w:val="PolicyBodyText"/>
        <w:spacing w:after="120" w:line="240" w:lineRule="auto"/>
        <w:rPr>
          <w:rFonts w:asciiTheme="minorHAnsi" w:hAnsiTheme="minorHAnsi" w:cstheme="minorHAnsi"/>
          <w:sz w:val="24"/>
          <w:szCs w:val="24"/>
          <w:lang w:val="en-AU"/>
        </w:rPr>
      </w:pPr>
      <w:r>
        <w:rPr>
          <w:rFonts w:asciiTheme="minorHAnsi" w:hAnsiTheme="minorHAnsi" w:cstheme="minorHAnsi"/>
          <w:sz w:val="24"/>
          <w:szCs w:val="24"/>
          <w:lang w:val="en-AU"/>
        </w:rPr>
        <w:t>The Directorate will ensure this Privacy Policy is updated to reflect any new arrangements it may enter into resulting in the regular sharing of personal information with an overseas recipient.</w:t>
      </w:r>
    </w:p>
    <w:p w:rsidR="00AD26AB" w:rsidRPr="00831972" w:rsidRDefault="00AD26AB" w:rsidP="00831972">
      <w:pPr>
        <w:pStyle w:val="Heading1"/>
        <w:numPr>
          <w:ilvl w:val="0"/>
          <w:numId w:val="16"/>
        </w:numPr>
        <w:ind w:hanging="720"/>
        <w:rPr>
          <w:lang w:val="en-AU"/>
        </w:rPr>
      </w:pPr>
      <w:bookmarkStart w:id="23" w:name="_Toc417048341"/>
      <w:r w:rsidRPr="00831972">
        <w:rPr>
          <w:lang w:val="en-AU"/>
        </w:rPr>
        <w:t>Quality of personal information</w:t>
      </w:r>
      <w:bookmarkEnd w:id="23"/>
    </w:p>
    <w:p w:rsidR="005A3F31" w:rsidRPr="00DB09A1" w:rsidRDefault="00AD26AB"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The Directorate is required to take reasonable steps to ensure that the personal information we collect is accurate, up to date and complete.</w:t>
      </w:r>
      <w:r w:rsidR="005A3F31" w:rsidRPr="00DB09A1">
        <w:rPr>
          <w:rFonts w:asciiTheme="minorHAnsi" w:hAnsiTheme="minorHAnsi" w:cstheme="minorHAnsi"/>
          <w:sz w:val="24"/>
          <w:szCs w:val="24"/>
          <w:lang w:val="en-AU"/>
        </w:rPr>
        <w:t xml:space="preserve"> </w:t>
      </w:r>
    </w:p>
    <w:p w:rsidR="009530D6" w:rsidRPr="00DB09A1" w:rsidRDefault="005A3F31"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To ensure that the personal information we collect is accurate, up-to-date and complete we record information in a consistent format; </w:t>
      </w:r>
      <w:r w:rsidR="009530D6" w:rsidRPr="00DB09A1">
        <w:rPr>
          <w:rFonts w:asciiTheme="minorHAnsi" w:hAnsiTheme="minorHAnsi" w:cstheme="minorHAnsi"/>
          <w:sz w:val="24"/>
          <w:szCs w:val="24"/>
          <w:lang w:val="en-AU"/>
        </w:rPr>
        <w:t xml:space="preserve">and </w:t>
      </w:r>
      <w:r w:rsidRPr="00DB09A1">
        <w:rPr>
          <w:rFonts w:asciiTheme="minorHAnsi" w:hAnsiTheme="minorHAnsi" w:cstheme="minorHAnsi"/>
          <w:sz w:val="24"/>
          <w:szCs w:val="24"/>
          <w:lang w:val="en-AU"/>
        </w:rPr>
        <w:t>where necessary, confirm the accuracy of information we collect from a third party or a public source.</w:t>
      </w:r>
    </w:p>
    <w:p w:rsidR="00AD26AB" w:rsidRPr="00DB09A1" w:rsidRDefault="00AD26AB"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Personal information we use or disclose must </w:t>
      </w:r>
      <w:r w:rsidR="00015659" w:rsidRPr="00DB09A1">
        <w:rPr>
          <w:rFonts w:asciiTheme="minorHAnsi" w:hAnsiTheme="minorHAnsi" w:cstheme="minorHAnsi"/>
          <w:sz w:val="24"/>
          <w:szCs w:val="24"/>
          <w:lang w:val="en-AU"/>
        </w:rPr>
        <w:t>be</w:t>
      </w:r>
      <w:r w:rsidRPr="00DB09A1">
        <w:rPr>
          <w:rFonts w:asciiTheme="minorHAnsi" w:hAnsiTheme="minorHAnsi" w:cstheme="minorHAnsi"/>
          <w:sz w:val="24"/>
          <w:szCs w:val="24"/>
          <w:lang w:val="en-AU"/>
        </w:rPr>
        <w:t xml:space="preserve"> relevant for the purpose for which we use or disclose it.</w:t>
      </w:r>
    </w:p>
    <w:p w:rsidR="00AD26AB" w:rsidRPr="00831972" w:rsidRDefault="00AD26AB" w:rsidP="00831972">
      <w:pPr>
        <w:pStyle w:val="Heading1"/>
        <w:numPr>
          <w:ilvl w:val="0"/>
          <w:numId w:val="16"/>
        </w:numPr>
        <w:ind w:hanging="720"/>
        <w:rPr>
          <w:lang w:val="en-AU"/>
        </w:rPr>
      </w:pPr>
      <w:bookmarkStart w:id="24" w:name="_Toc417048342"/>
      <w:r w:rsidRPr="00831972">
        <w:rPr>
          <w:lang w:val="en-AU"/>
        </w:rPr>
        <w:t>Storage and security of personal information</w:t>
      </w:r>
      <w:bookmarkEnd w:id="24"/>
    </w:p>
    <w:p w:rsidR="00AD26AB" w:rsidRPr="00DB09A1" w:rsidRDefault="00AD26AB"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Directorate is required to take reasonable steps to ensure that personal information it holds is safe and secure. </w:t>
      </w:r>
      <w:r w:rsidR="00C53F5C" w:rsidRPr="00DB09A1">
        <w:rPr>
          <w:rFonts w:asciiTheme="minorHAnsi" w:hAnsiTheme="minorHAnsi" w:cstheme="minorHAnsi"/>
          <w:sz w:val="24"/>
          <w:szCs w:val="24"/>
          <w:lang w:val="en-AU"/>
        </w:rPr>
        <w:t>Every effort is taken</w:t>
      </w:r>
      <w:r w:rsidRPr="00DB09A1">
        <w:rPr>
          <w:rFonts w:asciiTheme="minorHAnsi" w:hAnsiTheme="minorHAnsi" w:cstheme="minorHAnsi"/>
          <w:sz w:val="24"/>
          <w:szCs w:val="24"/>
          <w:lang w:val="en-AU"/>
        </w:rPr>
        <w:t xml:space="preserve"> to protect your personal information from misuse, interference or loss from unauthorised access, use, modification or disclosure in accordance with the Information Privacy Act.</w:t>
      </w:r>
    </w:p>
    <w:p w:rsidR="001F447E" w:rsidRPr="00DB09A1" w:rsidRDefault="00AD26AB"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w:t>
      </w:r>
      <w:r w:rsidRPr="00DB09A1">
        <w:rPr>
          <w:rFonts w:asciiTheme="minorHAnsi" w:hAnsiTheme="minorHAnsi" w:cstheme="minorHAnsi"/>
          <w:i/>
          <w:sz w:val="24"/>
          <w:szCs w:val="24"/>
          <w:lang w:val="en-AU"/>
        </w:rPr>
        <w:t>Territory Records Act 2002</w:t>
      </w:r>
      <w:r w:rsidRPr="00DB09A1">
        <w:rPr>
          <w:rFonts w:asciiTheme="minorHAnsi" w:hAnsiTheme="minorHAnsi" w:cstheme="minorHAnsi"/>
          <w:sz w:val="24"/>
          <w:szCs w:val="24"/>
          <w:lang w:val="en-AU"/>
        </w:rPr>
        <w:t xml:space="preserve"> </w:t>
      </w:r>
      <w:r w:rsidR="001F447E" w:rsidRPr="00DB09A1">
        <w:rPr>
          <w:rFonts w:asciiTheme="minorHAnsi" w:hAnsiTheme="minorHAnsi" w:cstheme="minorHAnsi"/>
          <w:sz w:val="24"/>
          <w:szCs w:val="24"/>
          <w:lang w:val="en-AU"/>
        </w:rPr>
        <w:t>establishes frameworks for the management of your personal information if it is held with</w:t>
      </w:r>
      <w:r w:rsidR="00E3477D" w:rsidRPr="00DB09A1">
        <w:rPr>
          <w:rFonts w:asciiTheme="minorHAnsi" w:hAnsiTheme="minorHAnsi" w:cstheme="minorHAnsi"/>
          <w:sz w:val="24"/>
          <w:szCs w:val="24"/>
          <w:lang w:val="en-AU"/>
        </w:rPr>
        <w:t>in</w:t>
      </w:r>
      <w:r w:rsidR="001F447E" w:rsidRPr="00DB09A1">
        <w:rPr>
          <w:rFonts w:asciiTheme="minorHAnsi" w:hAnsiTheme="minorHAnsi" w:cstheme="minorHAnsi"/>
          <w:sz w:val="24"/>
          <w:szCs w:val="24"/>
          <w:lang w:val="en-AU"/>
        </w:rPr>
        <w:t xml:space="preserve"> the files or data systems of the Directorate. </w:t>
      </w:r>
      <w:r w:rsidR="00C776EC" w:rsidRPr="00DB09A1">
        <w:rPr>
          <w:rFonts w:asciiTheme="minorHAnsi" w:hAnsiTheme="minorHAnsi" w:cstheme="minorHAnsi"/>
          <w:sz w:val="24"/>
          <w:szCs w:val="24"/>
          <w:lang w:val="en-AU"/>
        </w:rPr>
        <w:t>The Directorate will also handle your personal information in accordance with any requirements set out by the legislation under which it was collected.</w:t>
      </w:r>
    </w:p>
    <w:p w:rsidR="001F447E" w:rsidRPr="00DB09A1" w:rsidRDefault="001F447E"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Our IT systems employ</w:t>
      </w:r>
      <w:r w:rsidR="00003478" w:rsidRPr="00DB09A1">
        <w:rPr>
          <w:rFonts w:asciiTheme="minorHAnsi" w:hAnsiTheme="minorHAnsi" w:cstheme="minorHAnsi"/>
          <w:sz w:val="24"/>
          <w:szCs w:val="24"/>
          <w:lang w:val="en-AU"/>
        </w:rPr>
        <w:t xml:space="preserve"> </w:t>
      </w:r>
      <w:r w:rsidRPr="00DB09A1">
        <w:rPr>
          <w:rFonts w:asciiTheme="minorHAnsi" w:hAnsiTheme="minorHAnsi" w:cstheme="minorHAnsi"/>
          <w:sz w:val="24"/>
          <w:szCs w:val="24"/>
          <w:lang w:val="en-AU"/>
        </w:rPr>
        <w:t xml:space="preserve">protections to guard against unauthorised access. Paper </w:t>
      </w:r>
      <w:r w:rsidR="00C776EC" w:rsidRPr="00DB09A1">
        <w:rPr>
          <w:rFonts w:asciiTheme="minorHAnsi" w:hAnsiTheme="minorHAnsi" w:cstheme="minorHAnsi"/>
          <w:sz w:val="24"/>
          <w:szCs w:val="24"/>
          <w:lang w:val="en-AU"/>
        </w:rPr>
        <w:t>based files are stored securely and access to Directorate premises is controlled.</w:t>
      </w:r>
    </w:p>
    <w:p w:rsidR="00003478" w:rsidRPr="00DB09A1" w:rsidRDefault="001F447E"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As part of our general practice, personal information is only made available to staff who have a need to access it in order to perform their role.</w:t>
      </w:r>
    </w:p>
    <w:p w:rsidR="00003478" w:rsidRPr="00DB09A1" w:rsidRDefault="00003478" w:rsidP="0072341E">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Information will be securely destroyed once it is no longer required for business purposes in accordance with the </w:t>
      </w:r>
      <w:r w:rsidR="00CE1F12" w:rsidRPr="00DB09A1">
        <w:rPr>
          <w:rFonts w:asciiTheme="minorHAnsi" w:hAnsiTheme="minorHAnsi" w:cstheme="minorHAnsi"/>
          <w:sz w:val="24"/>
          <w:szCs w:val="24"/>
          <w:lang w:val="en-AU"/>
        </w:rPr>
        <w:t xml:space="preserve">requirements of the Territory Records Act 2002 and </w:t>
      </w:r>
      <w:r w:rsidR="008D1A4D" w:rsidRPr="00DB09A1">
        <w:rPr>
          <w:rFonts w:asciiTheme="minorHAnsi" w:hAnsiTheme="minorHAnsi" w:cstheme="minorHAnsi"/>
          <w:sz w:val="24"/>
          <w:szCs w:val="24"/>
          <w:lang w:val="en-AU"/>
        </w:rPr>
        <w:t xml:space="preserve">the </w:t>
      </w:r>
      <w:r w:rsidR="00CE1F12" w:rsidRPr="00DB09A1">
        <w:rPr>
          <w:rFonts w:asciiTheme="minorHAnsi" w:hAnsiTheme="minorHAnsi" w:cstheme="minorHAnsi"/>
          <w:sz w:val="24"/>
          <w:szCs w:val="24"/>
          <w:lang w:val="en-AU"/>
        </w:rPr>
        <w:t>approved Record Disposal Schedules as listed in the Directorate Records Management Program.</w:t>
      </w:r>
    </w:p>
    <w:p w:rsidR="001F447E" w:rsidRPr="00831972" w:rsidRDefault="003E6BB4" w:rsidP="00831972">
      <w:pPr>
        <w:pStyle w:val="Heading1"/>
        <w:numPr>
          <w:ilvl w:val="0"/>
          <w:numId w:val="16"/>
        </w:numPr>
        <w:ind w:hanging="720"/>
        <w:rPr>
          <w:lang w:val="en-AU"/>
        </w:rPr>
      </w:pPr>
      <w:bookmarkStart w:id="25" w:name="_Toc417048343"/>
      <w:r w:rsidRPr="00831972">
        <w:rPr>
          <w:lang w:val="en-AU"/>
        </w:rPr>
        <w:t>Accessing your personal information</w:t>
      </w:r>
      <w:bookmarkEnd w:id="25"/>
    </w:p>
    <w:p w:rsidR="00156BB2" w:rsidRPr="00DB09A1" w:rsidRDefault="003E6BB4"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In accordance with the Information Privacy Act (Territory Privacy Principle 12) you have the right to ask for access to personal information that the Directorate holds about you. </w:t>
      </w:r>
    </w:p>
    <w:p w:rsidR="00D45A88" w:rsidRPr="00DB09A1" w:rsidRDefault="003E6BB4"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If you contact us to request access to your personal information, we must provide you with access to </w:t>
      </w:r>
      <w:r w:rsidR="00714F03" w:rsidRPr="00DB09A1">
        <w:rPr>
          <w:rFonts w:asciiTheme="minorHAnsi" w:hAnsiTheme="minorHAnsi" w:cstheme="minorHAnsi"/>
          <w:sz w:val="24"/>
          <w:szCs w:val="24"/>
          <w:lang w:val="en-AU"/>
        </w:rPr>
        <w:t>information in</w:t>
      </w:r>
      <w:r w:rsidR="00511464" w:rsidRPr="00DB09A1">
        <w:rPr>
          <w:rFonts w:asciiTheme="minorHAnsi" w:hAnsiTheme="minorHAnsi" w:cstheme="minorHAnsi"/>
          <w:sz w:val="24"/>
          <w:szCs w:val="24"/>
          <w:lang w:val="en-AU"/>
        </w:rPr>
        <w:t xml:space="preserve"> the way you request, if it is reasonable and practical to do so</w:t>
      </w:r>
      <w:r w:rsidRPr="00DB09A1">
        <w:rPr>
          <w:rFonts w:asciiTheme="minorHAnsi" w:hAnsiTheme="minorHAnsi" w:cstheme="minorHAnsi"/>
          <w:sz w:val="24"/>
          <w:szCs w:val="24"/>
          <w:lang w:val="en-AU"/>
        </w:rPr>
        <w:t xml:space="preserve">. </w:t>
      </w:r>
      <w:r w:rsidR="002915C0" w:rsidRPr="00DB09A1">
        <w:rPr>
          <w:rFonts w:asciiTheme="minorHAnsi" w:hAnsiTheme="minorHAnsi" w:cstheme="minorHAnsi"/>
          <w:sz w:val="24"/>
          <w:szCs w:val="24"/>
          <w:lang w:val="en-AU"/>
        </w:rPr>
        <w:t xml:space="preserve">The Directorate may refuse you access to the document if an exception in TPP 12.2 applies or if </w:t>
      </w:r>
      <w:r w:rsidRPr="00DB09A1">
        <w:rPr>
          <w:rFonts w:asciiTheme="minorHAnsi" w:hAnsiTheme="minorHAnsi" w:cstheme="minorHAnsi"/>
          <w:sz w:val="24"/>
          <w:szCs w:val="24"/>
          <w:lang w:val="en-AU"/>
        </w:rPr>
        <w:t>it is not reasonable or practicable</w:t>
      </w:r>
      <w:r w:rsidR="002915C0" w:rsidRPr="00DB09A1">
        <w:rPr>
          <w:rFonts w:asciiTheme="minorHAnsi" w:hAnsiTheme="minorHAnsi" w:cstheme="minorHAnsi"/>
          <w:sz w:val="24"/>
          <w:szCs w:val="24"/>
          <w:lang w:val="en-AU"/>
        </w:rPr>
        <w:t xml:space="preserve"> to give you access in the way you request</w:t>
      </w:r>
      <w:r w:rsidRPr="00DB09A1">
        <w:rPr>
          <w:rFonts w:asciiTheme="minorHAnsi" w:hAnsiTheme="minorHAnsi" w:cstheme="minorHAnsi"/>
          <w:sz w:val="24"/>
          <w:szCs w:val="24"/>
          <w:lang w:val="en-AU"/>
        </w:rPr>
        <w:t>, we must</w:t>
      </w:r>
      <w:r w:rsidR="00CE1F12" w:rsidRPr="00DB09A1">
        <w:rPr>
          <w:rFonts w:asciiTheme="minorHAnsi" w:hAnsiTheme="minorHAnsi" w:cstheme="minorHAnsi"/>
          <w:sz w:val="24"/>
          <w:szCs w:val="24"/>
          <w:lang w:val="en-AU"/>
        </w:rPr>
        <w:t xml:space="preserve"> take reasonable steps to</w:t>
      </w:r>
      <w:r w:rsidRPr="00DB09A1">
        <w:rPr>
          <w:rFonts w:asciiTheme="minorHAnsi" w:hAnsiTheme="minorHAnsi" w:cstheme="minorHAnsi"/>
          <w:sz w:val="24"/>
          <w:szCs w:val="24"/>
          <w:lang w:val="en-AU"/>
        </w:rPr>
        <w:t xml:space="preserve"> </w:t>
      </w:r>
      <w:r w:rsidR="00D45A88" w:rsidRPr="00DB09A1">
        <w:rPr>
          <w:rFonts w:asciiTheme="minorHAnsi" w:hAnsiTheme="minorHAnsi" w:cstheme="minorHAnsi"/>
          <w:sz w:val="24"/>
          <w:szCs w:val="24"/>
          <w:lang w:val="en-AU"/>
        </w:rPr>
        <w:t xml:space="preserve">give access in a way that meets </w:t>
      </w:r>
      <w:r w:rsidR="002915C0" w:rsidRPr="00DB09A1">
        <w:rPr>
          <w:rFonts w:asciiTheme="minorHAnsi" w:hAnsiTheme="minorHAnsi" w:cstheme="minorHAnsi"/>
          <w:sz w:val="24"/>
          <w:szCs w:val="24"/>
          <w:lang w:val="en-AU"/>
        </w:rPr>
        <w:t>both our needs</w:t>
      </w:r>
      <w:r w:rsidR="00D45A88" w:rsidRPr="00DB09A1">
        <w:rPr>
          <w:rFonts w:asciiTheme="minorHAnsi" w:hAnsiTheme="minorHAnsi" w:cstheme="minorHAnsi"/>
          <w:sz w:val="24"/>
          <w:szCs w:val="24"/>
          <w:lang w:val="en-AU"/>
        </w:rPr>
        <w:t xml:space="preserve"> and </w:t>
      </w:r>
      <w:r w:rsidR="00120306" w:rsidRPr="00DB09A1">
        <w:rPr>
          <w:rFonts w:asciiTheme="minorHAnsi" w:hAnsiTheme="minorHAnsi" w:cstheme="minorHAnsi"/>
          <w:sz w:val="24"/>
          <w:szCs w:val="24"/>
          <w:lang w:val="en-AU"/>
        </w:rPr>
        <w:t>your needs</w:t>
      </w:r>
      <w:r w:rsidR="00D45A88" w:rsidRPr="00DB09A1">
        <w:rPr>
          <w:rFonts w:asciiTheme="minorHAnsi" w:hAnsiTheme="minorHAnsi" w:cstheme="minorHAnsi"/>
          <w:sz w:val="24"/>
          <w:szCs w:val="24"/>
          <w:lang w:val="en-AU"/>
        </w:rPr>
        <w:t>.</w:t>
      </w:r>
    </w:p>
    <w:p w:rsidR="003E6BB4" w:rsidRPr="00DB09A1" w:rsidRDefault="002915C0"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Directorate </w:t>
      </w:r>
      <w:r w:rsidR="00D45A88" w:rsidRPr="00DB09A1">
        <w:rPr>
          <w:rFonts w:asciiTheme="minorHAnsi" w:hAnsiTheme="minorHAnsi" w:cstheme="minorHAnsi"/>
          <w:sz w:val="24"/>
          <w:szCs w:val="24"/>
          <w:lang w:val="en-AU"/>
        </w:rPr>
        <w:t xml:space="preserve">must </w:t>
      </w:r>
      <w:r w:rsidR="003E6BB4" w:rsidRPr="00DB09A1">
        <w:rPr>
          <w:rFonts w:asciiTheme="minorHAnsi" w:hAnsiTheme="minorHAnsi" w:cstheme="minorHAnsi"/>
          <w:sz w:val="24"/>
          <w:szCs w:val="24"/>
          <w:lang w:val="en-AU"/>
        </w:rPr>
        <w:t>respond to your request in writing within 30 days</w:t>
      </w:r>
      <w:r w:rsidR="00120306" w:rsidRPr="00DB09A1">
        <w:rPr>
          <w:rFonts w:asciiTheme="minorHAnsi" w:hAnsiTheme="minorHAnsi" w:cstheme="minorHAnsi"/>
          <w:sz w:val="24"/>
          <w:szCs w:val="24"/>
          <w:lang w:val="en-AU"/>
        </w:rPr>
        <w:t>. If we refuse your request, we must tell</w:t>
      </w:r>
      <w:r w:rsidR="003E6BB4" w:rsidRPr="00DB09A1">
        <w:rPr>
          <w:rFonts w:asciiTheme="minorHAnsi" w:hAnsiTheme="minorHAnsi" w:cstheme="minorHAnsi"/>
          <w:sz w:val="24"/>
          <w:szCs w:val="24"/>
          <w:lang w:val="en-AU"/>
        </w:rPr>
        <w:t xml:space="preserve"> you why we are unable to provide you with access to that information.</w:t>
      </w:r>
    </w:p>
    <w:p w:rsidR="003E6BB4" w:rsidRPr="00DB09A1" w:rsidRDefault="003E6BB4"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We will not charge you any fees for making the request or providing you with access</w:t>
      </w:r>
      <w:r w:rsidR="00CB1157" w:rsidRPr="00DB09A1">
        <w:rPr>
          <w:rFonts w:asciiTheme="minorHAnsi" w:hAnsiTheme="minorHAnsi" w:cstheme="minorHAnsi"/>
          <w:sz w:val="24"/>
          <w:szCs w:val="24"/>
          <w:lang w:val="en-AU"/>
        </w:rPr>
        <w:t>, unless a fee has been specifically determined for the information in question (i.e. births, deaths and marriages information</w:t>
      </w:r>
      <w:r w:rsidR="000D62B6" w:rsidRPr="00DB09A1">
        <w:rPr>
          <w:rFonts w:asciiTheme="minorHAnsi" w:hAnsiTheme="minorHAnsi" w:cstheme="minorHAnsi"/>
          <w:sz w:val="24"/>
          <w:szCs w:val="24"/>
          <w:lang w:val="en-AU"/>
        </w:rPr>
        <w:t>).</w:t>
      </w:r>
    </w:p>
    <w:p w:rsidR="003E6BB4" w:rsidRPr="00DB09A1" w:rsidRDefault="003E6BB4"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You also have the right under the </w:t>
      </w:r>
      <w:r w:rsidRPr="00DB09A1">
        <w:rPr>
          <w:rFonts w:asciiTheme="minorHAnsi" w:hAnsiTheme="minorHAnsi" w:cstheme="minorHAnsi"/>
          <w:i/>
          <w:sz w:val="24"/>
          <w:szCs w:val="24"/>
          <w:lang w:val="en-AU"/>
        </w:rPr>
        <w:t>Freedom of Information Act 1989</w:t>
      </w:r>
      <w:r w:rsidRPr="00DB09A1">
        <w:rPr>
          <w:rFonts w:asciiTheme="minorHAnsi" w:hAnsiTheme="minorHAnsi" w:cstheme="minorHAnsi"/>
          <w:sz w:val="24"/>
          <w:szCs w:val="24"/>
          <w:lang w:val="en-AU"/>
        </w:rPr>
        <w:t xml:space="preserve"> to request access to documents that we </w:t>
      </w:r>
      <w:r w:rsidR="00E3477D" w:rsidRPr="00DB09A1">
        <w:rPr>
          <w:rFonts w:asciiTheme="minorHAnsi" w:hAnsiTheme="minorHAnsi" w:cstheme="minorHAnsi"/>
          <w:sz w:val="24"/>
          <w:szCs w:val="24"/>
          <w:lang w:val="en-AU"/>
        </w:rPr>
        <w:t xml:space="preserve">might </w:t>
      </w:r>
      <w:r w:rsidRPr="00DB09A1">
        <w:rPr>
          <w:rFonts w:asciiTheme="minorHAnsi" w:hAnsiTheme="minorHAnsi" w:cstheme="minorHAnsi"/>
          <w:sz w:val="24"/>
          <w:szCs w:val="24"/>
          <w:lang w:val="en-AU"/>
        </w:rPr>
        <w:t>hold.</w:t>
      </w:r>
      <w:r w:rsidR="00015659" w:rsidRPr="00DB09A1">
        <w:rPr>
          <w:rFonts w:asciiTheme="minorHAnsi" w:hAnsiTheme="minorHAnsi" w:cstheme="minorHAnsi"/>
          <w:sz w:val="24"/>
          <w:szCs w:val="24"/>
          <w:lang w:val="en-AU"/>
        </w:rPr>
        <w:t xml:space="preserve">  Further information on the Directorate’s freedom of information arrangements, including how you can apply for access, can be found </w:t>
      </w:r>
      <w:hyperlink r:id="rId15" w:history="1">
        <w:r w:rsidR="00DB09A1">
          <w:rPr>
            <w:rStyle w:val="Hyperlink"/>
            <w:rFonts w:asciiTheme="minorHAnsi" w:hAnsiTheme="minorHAnsi" w:cstheme="minorHAnsi"/>
            <w:sz w:val="24"/>
            <w:szCs w:val="24"/>
            <w:lang w:val="en-AU"/>
          </w:rPr>
          <w:t>on the JACS Directorate website</w:t>
        </w:r>
      </w:hyperlink>
      <w:r w:rsidR="00015659" w:rsidRPr="00DB09A1">
        <w:rPr>
          <w:rFonts w:asciiTheme="minorHAnsi" w:hAnsiTheme="minorHAnsi" w:cstheme="minorHAnsi"/>
          <w:sz w:val="24"/>
          <w:szCs w:val="24"/>
          <w:lang w:val="en-AU"/>
        </w:rPr>
        <w:t>.</w:t>
      </w:r>
    </w:p>
    <w:p w:rsidR="003E6BB4" w:rsidRPr="00831972" w:rsidRDefault="009E1219" w:rsidP="00831972">
      <w:pPr>
        <w:pStyle w:val="Heading1"/>
        <w:numPr>
          <w:ilvl w:val="0"/>
          <w:numId w:val="16"/>
        </w:numPr>
        <w:ind w:hanging="720"/>
        <w:rPr>
          <w:lang w:val="en-AU"/>
        </w:rPr>
      </w:pPr>
      <w:bookmarkStart w:id="26" w:name="_Toc417048344"/>
      <w:r w:rsidRPr="00831972">
        <w:rPr>
          <w:lang w:val="en-AU"/>
        </w:rPr>
        <w:t>Correcting your personal information</w:t>
      </w:r>
      <w:bookmarkEnd w:id="26"/>
    </w:p>
    <w:p w:rsidR="00156BB2" w:rsidRPr="00DB09A1" w:rsidRDefault="00E3477D"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Under the Information Privacy Act</w:t>
      </w:r>
      <w:r w:rsidR="00D27FE8" w:rsidRPr="00DB09A1">
        <w:rPr>
          <w:rFonts w:asciiTheme="minorHAnsi" w:hAnsiTheme="minorHAnsi" w:cstheme="minorHAnsi"/>
          <w:sz w:val="24"/>
          <w:szCs w:val="24"/>
          <w:lang w:val="en-AU"/>
        </w:rPr>
        <w:t xml:space="preserve"> </w:t>
      </w:r>
      <w:r w:rsidRPr="00DB09A1">
        <w:rPr>
          <w:rFonts w:asciiTheme="minorHAnsi" w:hAnsiTheme="minorHAnsi" w:cstheme="minorHAnsi"/>
          <w:sz w:val="24"/>
          <w:szCs w:val="24"/>
          <w:lang w:val="en-AU"/>
        </w:rPr>
        <w:t>(Territory Privacy Principle 13)</w:t>
      </w:r>
      <w:r w:rsidR="00156BB2" w:rsidRPr="00DB09A1">
        <w:rPr>
          <w:rFonts w:asciiTheme="minorHAnsi" w:hAnsiTheme="minorHAnsi" w:cstheme="minorHAnsi"/>
          <w:sz w:val="24"/>
          <w:szCs w:val="24"/>
          <w:lang w:val="en-AU"/>
        </w:rPr>
        <w:t xml:space="preserve"> </w:t>
      </w:r>
      <w:r w:rsidRPr="00DB09A1">
        <w:rPr>
          <w:rFonts w:asciiTheme="minorHAnsi" w:hAnsiTheme="minorHAnsi" w:cstheme="minorHAnsi"/>
          <w:sz w:val="24"/>
          <w:szCs w:val="24"/>
          <w:lang w:val="en-AU"/>
        </w:rPr>
        <w:t xml:space="preserve">you may </w:t>
      </w:r>
      <w:r w:rsidR="00156BB2" w:rsidRPr="00DB09A1">
        <w:rPr>
          <w:rFonts w:asciiTheme="minorHAnsi" w:hAnsiTheme="minorHAnsi" w:cstheme="minorHAnsi"/>
          <w:sz w:val="24"/>
          <w:szCs w:val="24"/>
          <w:lang w:val="en-AU"/>
        </w:rPr>
        <w:t>also request</w:t>
      </w:r>
      <w:r w:rsidRPr="00DB09A1">
        <w:rPr>
          <w:rFonts w:asciiTheme="minorHAnsi" w:hAnsiTheme="minorHAnsi" w:cstheme="minorHAnsi"/>
          <w:sz w:val="24"/>
          <w:szCs w:val="24"/>
          <w:lang w:val="en-AU"/>
        </w:rPr>
        <w:t xml:space="preserve"> that we correct any of your personal information that we might hold, if you believe it is incomplete, incorrect, out of date or misleading. </w:t>
      </w:r>
    </w:p>
    <w:p w:rsidR="004C625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If you ask the Directorate to correct your personal information, we must take reasonable steps to correct the information if we are satisfied that it is incorrect, inaccurate, incomplete, irrelevant, out of date or misleading.</w:t>
      </w:r>
    </w:p>
    <w:p w:rsidR="009E121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If we agree to correct information and that information has previously been shared with another agency, you may request that we notify the other agency of the possible need for them to correct that information.</w:t>
      </w:r>
    </w:p>
    <w:p w:rsidR="004C625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There may be reasons why we refuse to correct that information, for example, if we are required or authorised by law not to correct the information. </w:t>
      </w:r>
    </w:p>
    <w:p w:rsidR="009E121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If we refuse to correct the information, we must give you written notice of why we have refused to correct your information and how you may complain about our decision, within 30 days.</w:t>
      </w:r>
    </w:p>
    <w:p w:rsidR="009E121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If we refuse to correct your personal information, you can ask us to attach or link a statement that you believe the information is incorrect to the information.</w:t>
      </w:r>
    </w:p>
    <w:p w:rsidR="009E121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We will not charge you any fees for making the request for correction, correcting the information or attaching a statement to the personal information. </w:t>
      </w:r>
    </w:p>
    <w:p w:rsidR="00F130C9" w:rsidRPr="00AF60A8" w:rsidRDefault="009E1219" w:rsidP="00AF60A8">
      <w:pPr>
        <w:pStyle w:val="Heading1"/>
        <w:numPr>
          <w:ilvl w:val="0"/>
          <w:numId w:val="16"/>
        </w:numPr>
        <w:ind w:hanging="720"/>
        <w:rPr>
          <w:lang w:val="en-AU"/>
        </w:rPr>
      </w:pPr>
      <w:bookmarkStart w:id="27" w:name="_Toc417048345"/>
      <w:r w:rsidRPr="00AF60A8">
        <w:rPr>
          <w:lang w:val="en-AU"/>
        </w:rPr>
        <w:t>How to make a complaint</w:t>
      </w:r>
      <w:bookmarkEnd w:id="27"/>
    </w:p>
    <w:p w:rsidR="00D44251" w:rsidRPr="00DB09A1" w:rsidRDefault="008067DF" w:rsidP="002512C3">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Access a</w:t>
      </w:r>
      <w:r w:rsidR="009E1219" w:rsidRPr="00DB09A1">
        <w:rPr>
          <w:rFonts w:asciiTheme="minorHAnsi" w:hAnsiTheme="minorHAnsi" w:cstheme="minorHAnsi"/>
          <w:sz w:val="24"/>
          <w:szCs w:val="24"/>
          <w:lang w:val="en-AU"/>
        </w:rPr>
        <w:t xml:space="preserve"> copy of the Directorate’s </w:t>
      </w:r>
      <w:hyperlink r:id="rId16" w:history="1">
        <w:r w:rsidR="009E1219" w:rsidRPr="00DB09A1">
          <w:rPr>
            <w:rStyle w:val="Hyperlink"/>
            <w:rFonts w:asciiTheme="minorHAnsi" w:hAnsiTheme="minorHAnsi" w:cstheme="minorHAnsi"/>
            <w:sz w:val="24"/>
            <w:szCs w:val="24"/>
            <w:lang w:val="en-AU"/>
          </w:rPr>
          <w:t>Complaint Policy</w:t>
        </w:r>
      </w:hyperlink>
    </w:p>
    <w:p w:rsidR="00F130C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Complaints about the Directorate’s handling of your personal information should be made in writing to the contact details below. We are also able to assist you to lodge your complaint if required.</w:t>
      </w:r>
      <w:r w:rsidR="007E0571" w:rsidRPr="00DB09A1">
        <w:rPr>
          <w:rFonts w:asciiTheme="minorHAnsi" w:hAnsiTheme="minorHAnsi" w:cstheme="minorHAnsi"/>
          <w:sz w:val="24"/>
          <w:szCs w:val="24"/>
          <w:lang w:val="en-AU"/>
        </w:rPr>
        <w:t xml:space="preserve"> Please also contact us if you would like to request a hard copy of the privacy policy.</w:t>
      </w:r>
    </w:p>
    <w:p w:rsidR="009E1219"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We will consider your complaint to work out how we can </w:t>
      </w:r>
      <w:r w:rsidR="00E86E6C" w:rsidRPr="00DB09A1">
        <w:rPr>
          <w:rFonts w:asciiTheme="minorHAnsi" w:hAnsiTheme="minorHAnsi" w:cstheme="minorHAnsi"/>
          <w:sz w:val="24"/>
          <w:szCs w:val="24"/>
          <w:lang w:val="en-AU"/>
        </w:rPr>
        <w:t>resolve</w:t>
      </w:r>
      <w:r w:rsidRPr="00DB09A1">
        <w:rPr>
          <w:rFonts w:asciiTheme="minorHAnsi" w:hAnsiTheme="minorHAnsi" w:cstheme="minorHAnsi"/>
          <w:sz w:val="24"/>
          <w:szCs w:val="24"/>
          <w:lang w:val="en-AU"/>
        </w:rPr>
        <w:t xml:space="preserve"> your issue satisfactorily. We will endeavour to acknowledge receipt of your complaint within five working days and respond to the complaint within 21 days.</w:t>
      </w:r>
    </w:p>
    <w:p w:rsidR="007C412F" w:rsidRPr="00DB09A1" w:rsidRDefault="009E1219"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If you are not satisfied with our response, you may ask for a review by </w:t>
      </w:r>
      <w:r w:rsidR="007C412F" w:rsidRPr="00DB09A1">
        <w:rPr>
          <w:rFonts w:asciiTheme="minorHAnsi" w:hAnsiTheme="minorHAnsi" w:cstheme="minorHAnsi"/>
          <w:sz w:val="24"/>
          <w:szCs w:val="24"/>
          <w:lang w:val="en-AU"/>
        </w:rPr>
        <w:t>a more senior officer or you can make a formal privacy complaint to the Information Privacy Commissioner under section 34 of the Information Privacy Act.</w:t>
      </w:r>
    </w:p>
    <w:p w:rsidR="007C412F" w:rsidRPr="00DB09A1" w:rsidRDefault="007C412F"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Information Privacy Commissioner is an independent body that will assess your complaint and can make a determination that our actions are an interference with your privacy. </w:t>
      </w:r>
      <w:r w:rsidR="00E3477D" w:rsidRPr="00DB09A1">
        <w:rPr>
          <w:rFonts w:asciiTheme="minorHAnsi" w:hAnsiTheme="minorHAnsi" w:cstheme="minorHAnsi"/>
          <w:sz w:val="24"/>
          <w:szCs w:val="24"/>
          <w:lang w:val="en-AU"/>
        </w:rPr>
        <w:t>Note</w:t>
      </w:r>
      <w:proofErr w:type="gramStart"/>
      <w:r w:rsidR="00E3477D" w:rsidRPr="00DB09A1">
        <w:rPr>
          <w:rFonts w:asciiTheme="minorHAnsi" w:hAnsiTheme="minorHAnsi" w:cstheme="minorHAnsi"/>
          <w:sz w:val="24"/>
          <w:szCs w:val="24"/>
          <w:lang w:val="en-AU"/>
        </w:rPr>
        <w:t>,</w:t>
      </w:r>
      <w:proofErr w:type="gramEnd"/>
      <w:r w:rsidR="00E3477D" w:rsidRPr="00DB09A1">
        <w:rPr>
          <w:rFonts w:asciiTheme="minorHAnsi" w:hAnsiTheme="minorHAnsi" w:cstheme="minorHAnsi"/>
          <w:sz w:val="24"/>
          <w:szCs w:val="24"/>
          <w:lang w:val="en-AU"/>
        </w:rPr>
        <w:t xml:space="preserve"> </w:t>
      </w:r>
      <w:r w:rsidR="00CE1F12" w:rsidRPr="00DB09A1">
        <w:rPr>
          <w:rFonts w:asciiTheme="minorHAnsi" w:hAnsiTheme="minorHAnsi" w:cstheme="minorHAnsi"/>
          <w:sz w:val="24"/>
          <w:szCs w:val="24"/>
          <w:lang w:val="en-AU"/>
        </w:rPr>
        <w:t>some of the functions</w:t>
      </w:r>
      <w:r w:rsidR="00E3477D" w:rsidRPr="00DB09A1">
        <w:rPr>
          <w:rFonts w:asciiTheme="minorHAnsi" w:hAnsiTheme="minorHAnsi" w:cstheme="minorHAnsi"/>
          <w:sz w:val="24"/>
          <w:szCs w:val="24"/>
          <w:lang w:val="en-AU"/>
        </w:rPr>
        <w:t xml:space="preserve"> of the Information Privacy Commissioner for the ACT </w:t>
      </w:r>
      <w:r w:rsidR="00CE1F12" w:rsidRPr="00DB09A1">
        <w:rPr>
          <w:rFonts w:asciiTheme="minorHAnsi" w:hAnsiTheme="minorHAnsi" w:cstheme="minorHAnsi"/>
          <w:sz w:val="24"/>
          <w:szCs w:val="24"/>
          <w:lang w:val="en-AU"/>
        </w:rPr>
        <w:t xml:space="preserve">are currently being </w:t>
      </w:r>
      <w:r w:rsidR="00E3477D" w:rsidRPr="00DB09A1">
        <w:rPr>
          <w:rFonts w:asciiTheme="minorHAnsi" w:hAnsiTheme="minorHAnsi" w:cstheme="minorHAnsi"/>
          <w:sz w:val="24"/>
          <w:szCs w:val="24"/>
          <w:lang w:val="en-AU"/>
        </w:rPr>
        <w:t>performed by the Australian Information Commissioner</w:t>
      </w:r>
      <w:r w:rsidR="00CE1F12" w:rsidRPr="00DB09A1">
        <w:rPr>
          <w:rFonts w:asciiTheme="minorHAnsi" w:hAnsiTheme="minorHAnsi" w:cstheme="minorHAnsi"/>
          <w:sz w:val="24"/>
          <w:szCs w:val="24"/>
          <w:lang w:val="en-AU"/>
        </w:rPr>
        <w:t>, including the handling of complaints against ACT public sector agencies</w:t>
      </w:r>
      <w:r w:rsidR="00E3477D" w:rsidRPr="00DB09A1">
        <w:rPr>
          <w:rFonts w:asciiTheme="minorHAnsi" w:hAnsiTheme="minorHAnsi" w:cstheme="minorHAnsi"/>
          <w:sz w:val="24"/>
          <w:szCs w:val="24"/>
          <w:lang w:val="en-AU"/>
        </w:rPr>
        <w:t xml:space="preserve">. </w:t>
      </w:r>
      <w:r w:rsidRPr="00DB09A1">
        <w:rPr>
          <w:rFonts w:asciiTheme="minorHAnsi" w:hAnsiTheme="minorHAnsi" w:cstheme="minorHAnsi"/>
          <w:sz w:val="24"/>
          <w:szCs w:val="24"/>
          <w:lang w:val="en-AU"/>
        </w:rPr>
        <w:t>If you</w:t>
      </w:r>
      <w:r w:rsidR="00E86E6C" w:rsidRPr="00DB09A1">
        <w:rPr>
          <w:rFonts w:asciiTheme="minorHAnsi" w:hAnsiTheme="minorHAnsi" w:cstheme="minorHAnsi"/>
          <w:sz w:val="24"/>
          <w:szCs w:val="24"/>
          <w:lang w:val="en-AU"/>
        </w:rPr>
        <w:t>r</w:t>
      </w:r>
      <w:r w:rsidRPr="00DB09A1">
        <w:rPr>
          <w:rFonts w:asciiTheme="minorHAnsi" w:hAnsiTheme="minorHAnsi" w:cstheme="minorHAnsi"/>
          <w:sz w:val="24"/>
          <w:szCs w:val="24"/>
          <w:lang w:val="en-AU"/>
        </w:rPr>
        <w:t xml:space="preserve"> complaint is upheld by the Commissioner, you may be able to seek a remedy in the Magistrates Court.</w:t>
      </w:r>
      <w:r w:rsidR="0010679D" w:rsidRPr="00DB09A1">
        <w:rPr>
          <w:rFonts w:asciiTheme="minorHAnsi" w:hAnsiTheme="minorHAnsi" w:cstheme="minorHAnsi"/>
          <w:sz w:val="24"/>
          <w:szCs w:val="24"/>
          <w:lang w:val="en-AU"/>
        </w:rPr>
        <w:t xml:space="preserve">  The Commissioner can be contacted on 1300 363 992 or via the website at </w:t>
      </w:r>
      <w:hyperlink r:id="rId17" w:history="1">
        <w:r w:rsidR="0010679D" w:rsidRPr="00DB09A1">
          <w:rPr>
            <w:rStyle w:val="Hyperlink"/>
            <w:rFonts w:asciiTheme="minorHAnsi" w:hAnsiTheme="minorHAnsi" w:cstheme="minorHAnsi"/>
            <w:sz w:val="24"/>
            <w:szCs w:val="24"/>
            <w:lang w:val="en-AU"/>
          </w:rPr>
          <w:t>www.oaic.gov.au</w:t>
        </w:r>
      </w:hyperlink>
      <w:r w:rsidR="0010679D" w:rsidRPr="00DB09A1">
        <w:rPr>
          <w:rFonts w:asciiTheme="minorHAnsi" w:hAnsiTheme="minorHAnsi" w:cstheme="minorHAnsi"/>
          <w:sz w:val="24"/>
          <w:szCs w:val="24"/>
          <w:lang w:val="en-AU"/>
        </w:rPr>
        <w:t xml:space="preserve">. </w:t>
      </w:r>
    </w:p>
    <w:p w:rsidR="00B30828" w:rsidRPr="00EE4F84" w:rsidRDefault="00617843" w:rsidP="005B7DD8">
      <w:pPr>
        <w:pStyle w:val="Heading2"/>
        <w:numPr>
          <w:ilvl w:val="0"/>
          <w:numId w:val="0"/>
        </w:numPr>
        <w:spacing w:after="240"/>
        <w:rPr>
          <w:rFonts w:asciiTheme="minorHAnsi" w:hAnsiTheme="minorHAnsi"/>
          <w:color w:val="auto"/>
          <w:sz w:val="22"/>
          <w:szCs w:val="22"/>
          <w:lang w:val="en-AU"/>
        </w:rPr>
      </w:pPr>
      <w:bookmarkStart w:id="28" w:name="_Toc417048346"/>
      <w:r w:rsidRPr="00EE4F84">
        <w:rPr>
          <w:rFonts w:asciiTheme="minorHAnsi" w:hAnsiTheme="minorHAnsi"/>
          <w:color w:val="auto"/>
          <w:sz w:val="22"/>
          <w:szCs w:val="22"/>
          <w:lang w:val="en-AU"/>
        </w:rPr>
        <w:t>18</w:t>
      </w:r>
      <w:r w:rsidR="00B30828" w:rsidRPr="00EE4F84">
        <w:rPr>
          <w:rFonts w:asciiTheme="minorHAnsi" w:hAnsiTheme="minorHAnsi"/>
          <w:color w:val="auto"/>
          <w:sz w:val="22"/>
          <w:szCs w:val="22"/>
          <w:lang w:val="en-AU"/>
        </w:rPr>
        <w:t>.1</w:t>
      </w:r>
      <w:r w:rsidR="00B30828" w:rsidRPr="00EE4F84">
        <w:rPr>
          <w:rFonts w:asciiTheme="minorHAnsi" w:hAnsiTheme="minorHAnsi"/>
          <w:color w:val="auto"/>
          <w:sz w:val="22"/>
          <w:szCs w:val="22"/>
          <w:lang w:val="en-AU"/>
        </w:rPr>
        <w:tab/>
        <w:t>How to contact us</w:t>
      </w:r>
      <w:bookmarkEnd w:id="28"/>
    </w:p>
    <w:p w:rsidR="00B30828" w:rsidRPr="00DB09A1" w:rsidRDefault="00B30828"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You can contact us by:</w:t>
      </w:r>
    </w:p>
    <w:p w:rsidR="00B30828" w:rsidRPr="00DB09A1" w:rsidRDefault="00B30828"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b/>
          <w:sz w:val="24"/>
          <w:szCs w:val="24"/>
          <w:lang w:val="en-AU"/>
        </w:rPr>
        <w:t>Email:</w:t>
      </w:r>
      <w:r w:rsidRPr="00DB09A1">
        <w:rPr>
          <w:rFonts w:asciiTheme="minorHAnsi" w:hAnsiTheme="minorHAnsi" w:cstheme="minorHAnsi"/>
          <w:sz w:val="24"/>
          <w:szCs w:val="24"/>
          <w:lang w:val="en-AU"/>
        </w:rPr>
        <w:tab/>
      </w:r>
      <w:r w:rsidRPr="00DB09A1">
        <w:rPr>
          <w:rFonts w:asciiTheme="minorHAnsi" w:hAnsiTheme="minorHAnsi" w:cstheme="minorHAnsi"/>
          <w:sz w:val="24"/>
          <w:szCs w:val="24"/>
          <w:lang w:val="en-AU"/>
        </w:rPr>
        <w:tab/>
      </w:r>
      <w:hyperlink r:id="rId18" w:history="1">
        <w:r w:rsidRPr="00DB09A1">
          <w:rPr>
            <w:rStyle w:val="Hyperlink"/>
            <w:rFonts w:asciiTheme="minorHAnsi" w:hAnsiTheme="minorHAnsi" w:cstheme="minorHAnsi"/>
            <w:sz w:val="24"/>
            <w:szCs w:val="24"/>
            <w:lang w:val="en-AU"/>
          </w:rPr>
          <w:t>JACSEnquiries@act.gov.au</w:t>
        </w:r>
      </w:hyperlink>
      <w:r w:rsidRPr="00DB09A1">
        <w:rPr>
          <w:rFonts w:asciiTheme="minorHAnsi" w:hAnsiTheme="minorHAnsi" w:cstheme="minorHAnsi"/>
          <w:sz w:val="24"/>
          <w:szCs w:val="24"/>
          <w:lang w:val="en-AU"/>
        </w:rPr>
        <w:t xml:space="preserve"> or </w:t>
      </w:r>
      <w:hyperlink r:id="rId19" w:history="1">
        <w:r w:rsidRPr="00DB09A1">
          <w:rPr>
            <w:rStyle w:val="Hyperlink"/>
            <w:rFonts w:asciiTheme="minorHAnsi" w:hAnsiTheme="minorHAnsi" w:cstheme="minorHAnsi"/>
            <w:sz w:val="24"/>
            <w:szCs w:val="24"/>
            <w:lang w:val="en-AU"/>
          </w:rPr>
          <w:t>JACSComplaints@act.gov.au</w:t>
        </w:r>
      </w:hyperlink>
    </w:p>
    <w:p w:rsidR="00B30828" w:rsidRPr="00DB09A1" w:rsidRDefault="00B30828"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b/>
          <w:sz w:val="24"/>
          <w:szCs w:val="24"/>
          <w:lang w:val="en-AU"/>
        </w:rPr>
        <w:t>Telephone:</w:t>
      </w:r>
      <w:r w:rsidRPr="00DB09A1">
        <w:rPr>
          <w:rFonts w:asciiTheme="minorHAnsi" w:hAnsiTheme="minorHAnsi" w:cstheme="minorHAnsi"/>
          <w:sz w:val="24"/>
          <w:szCs w:val="24"/>
          <w:lang w:val="en-AU"/>
        </w:rPr>
        <w:tab/>
        <w:t>02 6207 4813</w:t>
      </w:r>
    </w:p>
    <w:p w:rsidR="00B30828" w:rsidRPr="00DB09A1" w:rsidRDefault="00B30828"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b/>
          <w:sz w:val="24"/>
          <w:szCs w:val="24"/>
          <w:lang w:val="en-AU"/>
        </w:rPr>
        <w:t>Post:</w:t>
      </w:r>
      <w:r w:rsidRPr="00DB09A1">
        <w:rPr>
          <w:rFonts w:asciiTheme="minorHAnsi" w:hAnsiTheme="minorHAnsi" w:cstheme="minorHAnsi"/>
          <w:sz w:val="24"/>
          <w:szCs w:val="24"/>
          <w:lang w:val="en-AU"/>
        </w:rPr>
        <w:tab/>
      </w:r>
      <w:r w:rsidRPr="00DB09A1">
        <w:rPr>
          <w:rFonts w:asciiTheme="minorHAnsi" w:hAnsiTheme="minorHAnsi" w:cstheme="minorHAnsi"/>
          <w:sz w:val="24"/>
          <w:szCs w:val="24"/>
          <w:lang w:val="en-AU"/>
        </w:rPr>
        <w:tab/>
        <w:t>GPO Box 158</w:t>
      </w:r>
    </w:p>
    <w:p w:rsidR="00B30828" w:rsidRPr="00DB09A1" w:rsidRDefault="00B30828" w:rsidP="005B7DD8">
      <w:pPr>
        <w:pStyle w:val="PolicyBodyText"/>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ab/>
      </w:r>
      <w:r w:rsidRPr="00DB09A1">
        <w:rPr>
          <w:rFonts w:asciiTheme="minorHAnsi" w:hAnsiTheme="minorHAnsi" w:cstheme="minorHAnsi"/>
          <w:sz w:val="24"/>
          <w:szCs w:val="24"/>
          <w:lang w:val="en-AU"/>
        </w:rPr>
        <w:tab/>
      </w:r>
      <w:proofErr w:type="gramStart"/>
      <w:r w:rsidRPr="00DB09A1">
        <w:rPr>
          <w:rFonts w:asciiTheme="minorHAnsi" w:hAnsiTheme="minorHAnsi" w:cstheme="minorHAnsi"/>
          <w:sz w:val="24"/>
          <w:szCs w:val="24"/>
          <w:lang w:val="en-AU"/>
        </w:rPr>
        <w:t>Canberra  ACT</w:t>
      </w:r>
      <w:proofErr w:type="gramEnd"/>
      <w:r w:rsidRPr="00DB09A1">
        <w:rPr>
          <w:rFonts w:asciiTheme="minorHAnsi" w:hAnsiTheme="minorHAnsi" w:cstheme="minorHAnsi"/>
          <w:sz w:val="24"/>
          <w:szCs w:val="24"/>
          <w:lang w:val="en-AU"/>
        </w:rPr>
        <w:t xml:space="preserve">  2601</w:t>
      </w:r>
    </w:p>
    <w:p w:rsidR="00B30828" w:rsidRPr="00DB09A1" w:rsidRDefault="004D7E80" w:rsidP="005B7DD8">
      <w:pPr>
        <w:pStyle w:val="PolicyBodyText"/>
        <w:spacing w:before="240" w:after="24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Assisted Contact</w:t>
      </w:r>
    </w:p>
    <w:p w:rsidR="004D7E80" w:rsidRPr="00DB09A1" w:rsidRDefault="004D7E80" w:rsidP="005B7DD8">
      <w:pPr>
        <w:pStyle w:val="PolicyBodyText"/>
        <w:spacing w:after="12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National Relay Service:</w:t>
      </w:r>
    </w:p>
    <w:p w:rsidR="004D7E80" w:rsidRPr="00DB09A1" w:rsidRDefault="004D7E80" w:rsidP="005B7DD8">
      <w:pPr>
        <w:pStyle w:val="PolicyBodyText"/>
        <w:numPr>
          <w:ilvl w:val="0"/>
          <w:numId w:val="11"/>
        </w:numPr>
        <w:spacing w:after="120" w:line="240" w:lineRule="auto"/>
        <w:ind w:left="709"/>
        <w:rPr>
          <w:rFonts w:asciiTheme="minorHAnsi" w:hAnsiTheme="minorHAnsi" w:cstheme="minorHAnsi"/>
          <w:sz w:val="24"/>
          <w:szCs w:val="24"/>
          <w:lang w:val="en-AU"/>
        </w:rPr>
      </w:pPr>
      <w:r w:rsidRPr="00DB09A1">
        <w:rPr>
          <w:rFonts w:asciiTheme="minorHAnsi" w:hAnsiTheme="minorHAnsi" w:cstheme="minorHAnsi"/>
          <w:sz w:val="24"/>
          <w:szCs w:val="24"/>
          <w:lang w:val="en-AU"/>
        </w:rPr>
        <w:t>TTY users phone  – 133 677, then ask for 13 22 81</w:t>
      </w:r>
    </w:p>
    <w:p w:rsidR="004D7E80" w:rsidRPr="00DB09A1" w:rsidRDefault="004D7E80" w:rsidP="005B7DD8">
      <w:pPr>
        <w:pStyle w:val="PolicyBodyText"/>
        <w:numPr>
          <w:ilvl w:val="0"/>
          <w:numId w:val="11"/>
        </w:numPr>
        <w:spacing w:after="120" w:line="240" w:lineRule="auto"/>
        <w:ind w:left="709"/>
        <w:rPr>
          <w:rFonts w:asciiTheme="minorHAnsi" w:hAnsiTheme="minorHAnsi" w:cstheme="minorHAnsi"/>
          <w:sz w:val="24"/>
          <w:szCs w:val="24"/>
          <w:lang w:val="en-AU"/>
        </w:rPr>
      </w:pPr>
      <w:r w:rsidRPr="00DB09A1">
        <w:rPr>
          <w:rFonts w:asciiTheme="minorHAnsi" w:hAnsiTheme="minorHAnsi" w:cstheme="minorHAnsi"/>
          <w:sz w:val="24"/>
          <w:szCs w:val="24"/>
          <w:lang w:val="en-AU"/>
        </w:rPr>
        <w:t>Speak and listen users – 1300 55 727, then ask for 13 22 81</w:t>
      </w:r>
    </w:p>
    <w:p w:rsidR="004D7E80" w:rsidRPr="00DB09A1" w:rsidRDefault="004D7E80" w:rsidP="005B7DD8">
      <w:pPr>
        <w:pStyle w:val="PolicyBodyText"/>
        <w:numPr>
          <w:ilvl w:val="0"/>
          <w:numId w:val="11"/>
        </w:numPr>
        <w:spacing w:after="120" w:line="240" w:lineRule="auto"/>
        <w:ind w:left="709"/>
        <w:rPr>
          <w:rFonts w:asciiTheme="minorHAnsi" w:hAnsiTheme="minorHAnsi" w:cstheme="minorHAnsi"/>
          <w:sz w:val="24"/>
          <w:szCs w:val="24"/>
          <w:lang w:val="en-AU"/>
        </w:rPr>
      </w:pPr>
      <w:r w:rsidRPr="00DB09A1">
        <w:rPr>
          <w:rFonts w:asciiTheme="minorHAnsi" w:hAnsiTheme="minorHAnsi" w:cstheme="minorHAnsi"/>
          <w:sz w:val="24"/>
          <w:szCs w:val="24"/>
          <w:lang w:val="en-AU"/>
        </w:rPr>
        <w:t>Internet relay users – connect to the National Relay Service and ask for 13 22 81</w:t>
      </w:r>
    </w:p>
    <w:p w:rsidR="004D7E80" w:rsidRPr="00DB09A1" w:rsidRDefault="004D7E80" w:rsidP="005B7DD8">
      <w:pPr>
        <w:pStyle w:val="PolicyBodyText"/>
        <w:spacing w:after="120" w:line="240" w:lineRule="auto"/>
        <w:rPr>
          <w:rFonts w:asciiTheme="minorHAnsi" w:hAnsiTheme="minorHAnsi" w:cstheme="minorHAnsi"/>
          <w:b/>
          <w:sz w:val="24"/>
          <w:szCs w:val="24"/>
          <w:lang w:val="en-AU"/>
        </w:rPr>
      </w:pPr>
      <w:r w:rsidRPr="00DB09A1">
        <w:rPr>
          <w:rFonts w:asciiTheme="minorHAnsi" w:hAnsiTheme="minorHAnsi" w:cstheme="minorHAnsi"/>
          <w:b/>
          <w:sz w:val="24"/>
          <w:szCs w:val="24"/>
          <w:lang w:val="en-AU"/>
        </w:rPr>
        <w:t>Translating and Interpreting Service:</w:t>
      </w:r>
    </w:p>
    <w:p w:rsidR="004D7E80" w:rsidRPr="00DB09A1" w:rsidRDefault="004D7E80" w:rsidP="005B7DD8">
      <w:pPr>
        <w:pStyle w:val="PolicyBodyText"/>
        <w:numPr>
          <w:ilvl w:val="0"/>
          <w:numId w:val="12"/>
        </w:numPr>
        <w:spacing w:after="120" w:line="240" w:lineRule="auto"/>
        <w:rPr>
          <w:rFonts w:asciiTheme="minorHAnsi" w:hAnsiTheme="minorHAnsi" w:cstheme="minorHAnsi"/>
          <w:sz w:val="24"/>
          <w:szCs w:val="24"/>
          <w:lang w:val="en-AU"/>
        </w:rPr>
      </w:pPr>
      <w:r w:rsidRPr="00DB09A1">
        <w:rPr>
          <w:rFonts w:asciiTheme="minorHAnsi" w:hAnsiTheme="minorHAnsi" w:cstheme="minorHAnsi"/>
          <w:sz w:val="24"/>
          <w:szCs w:val="24"/>
          <w:lang w:val="en-AU"/>
        </w:rPr>
        <w:t>Call 13 14 50</w:t>
      </w:r>
    </w:p>
    <w:p w:rsidR="00D574AA" w:rsidRPr="00D574AA" w:rsidRDefault="00D574AA" w:rsidP="00AF60A8">
      <w:pPr>
        <w:pStyle w:val="Heading1"/>
        <w:numPr>
          <w:ilvl w:val="0"/>
          <w:numId w:val="16"/>
        </w:numPr>
        <w:ind w:hanging="720"/>
        <w:rPr>
          <w:lang w:val="en-AU"/>
        </w:rPr>
      </w:pPr>
      <w:bookmarkStart w:id="29" w:name="_Toc417048347"/>
      <w:r w:rsidRPr="00AF60A8">
        <w:rPr>
          <w:lang w:val="en-AU"/>
        </w:rPr>
        <w:t>Compliance with this Policy</w:t>
      </w:r>
      <w:bookmarkEnd w:id="29"/>
    </w:p>
    <w:p w:rsidR="00D574AA" w:rsidRPr="00DB09A1" w:rsidRDefault="00D574AA" w:rsidP="00147A4B">
      <w:pPr>
        <w:rPr>
          <w:rFonts w:asciiTheme="minorHAnsi" w:hAnsiTheme="minorHAnsi"/>
          <w:b/>
          <w:sz w:val="24"/>
          <w:szCs w:val="24"/>
          <w:lang w:val="en-AU"/>
        </w:rPr>
      </w:pPr>
      <w:r w:rsidRPr="00DB09A1">
        <w:rPr>
          <w:rFonts w:asciiTheme="minorHAnsi" w:hAnsiTheme="minorHAnsi"/>
          <w:sz w:val="24"/>
          <w:szCs w:val="24"/>
          <w:lang w:val="en-AU"/>
        </w:rPr>
        <w:t>Business units will be routinely audited in relation to their compliance with this policy.</w:t>
      </w:r>
    </w:p>
    <w:p w:rsidR="00D574AA" w:rsidRPr="00AF60A8" w:rsidRDefault="00D574AA" w:rsidP="00AF60A8">
      <w:pPr>
        <w:pStyle w:val="Heading1"/>
        <w:numPr>
          <w:ilvl w:val="0"/>
          <w:numId w:val="16"/>
        </w:numPr>
        <w:ind w:hanging="720"/>
        <w:rPr>
          <w:lang w:val="en-AU"/>
        </w:rPr>
      </w:pPr>
      <w:bookmarkStart w:id="30" w:name="_Toc417048348"/>
      <w:r w:rsidRPr="00AF60A8">
        <w:rPr>
          <w:lang w:val="en-AU"/>
        </w:rPr>
        <w:t>Review</w:t>
      </w:r>
      <w:bookmarkEnd w:id="30"/>
    </w:p>
    <w:p w:rsidR="00C87665" w:rsidRPr="00147A4B" w:rsidRDefault="00D574AA" w:rsidP="00147A4B">
      <w:pPr>
        <w:rPr>
          <w:rFonts w:asciiTheme="minorHAnsi" w:hAnsiTheme="minorHAnsi"/>
          <w:lang w:val="en-AU"/>
        </w:rPr>
      </w:pPr>
      <w:r w:rsidRPr="00DB09A1">
        <w:rPr>
          <w:rFonts w:asciiTheme="minorHAnsi" w:hAnsiTheme="minorHAnsi"/>
          <w:sz w:val="24"/>
          <w:szCs w:val="24"/>
          <w:lang w:val="en-AU"/>
        </w:rPr>
        <w:t>This policy will be reviewed on an ongoing basis, with a formal review to be undertaken at least every two years</w:t>
      </w:r>
      <w:r w:rsidRPr="00147A4B">
        <w:rPr>
          <w:rFonts w:asciiTheme="minorHAnsi" w:hAnsiTheme="minorHAnsi"/>
          <w:lang w:val="en-AU"/>
        </w:rPr>
        <w:t>.</w:t>
      </w:r>
      <w:r w:rsidR="00C87665" w:rsidRPr="00147A4B">
        <w:rPr>
          <w:rFonts w:asciiTheme="minorHAnsi" w:hAnsiTheme="minorHAnsi"/>
          <w:lang w:val="en-AU"/>
        </w:rPr>
        <w:br w:type="page"/>
      </w:r>
    </w:p>
    <w:p w:rsidR="008E2650" w:rsidRPr="00AF60A8" w:rsidRDefault="006A4372" w:rsidP="00AF60A8">
      <w:pPr>
        <w:pStyle w:val="Heading1"/>
        <w:numPr>
          <w:ilvl w:val="0"/>
          <w:numId w:val="0"/>
        </w:numPr>
        <w:ind w:left="432" w:hanging="432"/>
      </w:pPr>
      <w:bookmarkStart w:id="31" w:name="_Toc417048349"/>
      <w:r w:rsidRPr="00AF60A8">
        <w:t>Attachment A</w:t>
      </w:r>
      <w:bookmarkEnd w:id="31"/>
    </w:p>
    <w:p w:rsidR="00C87665" w:rsidRPr="00DB09A1" w:rsidRDefault="00C87665" w:rsidP="00DB09A1">
      <w:pPr>
        <w:rPr>
          <w:rFonts w:asciiTheme="minorHAnsi" w:hAnsiTheme="minorHAnsi" w:cstheme="minorHAnsi"/>
          <w:sz w:val="24"/>
          <w:szCs w:val="24"/>
          <w:lang w:val="en-AU"/>
        </w:rPr>
      </w:pPr>
      <w:r w:rsidRPr="00DB09A1">
        <w:rPr>
          <w:rFonts w:asciiTheme="minorHAnsi" w:hAnsiTheme="minorHAnsi" w:cstheme="minorHAnsi"/>
          <w:sz w:val="24"/>
          <w:szCs w:val="24"/>
          <w:lang w:val="en-AU"/>
        </w:rPr>
        <w:t xml:space="preserve">The Directorate </w:t>
      </w:r>
      <w:r w:rsidR="00E62D95" w:rsidRPr="00DB09A1">
        <w:rPr>
          <w:rFonts w:asciiTheme="minorHAnsi" w:hAnsiTheme="minorHAnsi" w:cstheme="minorHAnsi"/>
          <w:sz w:val="24"/>
          <w:szCs w:val="24"/>
          <w:lang w:val="en-AU"/>
        </w:rPr>
        <w:t xml:space="preserve">does not currently manage any </w:t>
      </w:r>
      <w:r w:rsidRPr="00DB09A1">
        <w:rPr>
          <w:rFonts w:asciiTheme="minorHAnsi" w:hAnsiTheme="minorHAnsi" w:cstheme="minorHAnsi"/>
          <w:sz w:val="24"/>
          <w:szCs w:val="24"/>
          <w:lang w:val="en-AU"/>
        </w:rPr>
        <w:t>subscriber email lists</w:t>
      </w:r>
      <w:r w:rsidR="00E62D95" w:rsidRPr="00DB09A1">
        <w:rPr>
          <w:rFonts w:asciiTheme="minorHAnsi" w:hAnsiTheme="minorHAnsi" w:cstheme="minorHAnsi"/>
          <w:sz w:val="24"/>
          <w:szCs w:val="24"/>
          <w:lang w:val="en-AU"/>
        </w:rPr>
        <w:t>.</w:t>
      </w:r>
    </w:p>
    <w:sectPr w:rsidR="00C87665" w:rsidRPr="00DB09A1" w:rsidSect="00652B2B">
      <w:headerReference w:type="default" r:id="rId20"/>
      <w:footerReference w:type="default" r:id="rId21"/>
      <w:pgSz w:w="11906" w:h="16838" w:code="9"/>
      <w:pgMar w:top="1440" w:right="1440" w:bottom="1440" w:left="1440" w:header="709"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9A" w:rsidRDefault="00BB519A" w:rsidP="00A41797">
      <w:pPr>
        <w:spacing w:after="0" w:line="240" w:lineRule="auto"/>
      </w:pPr>
      <w:r>
        <w:separator/>
      </w:r>
    </w:p>
  </w:endnote>
  <w:endnote w:type="continuationSeparator" w:id="0">
    <w:p w:rsidR="00BB519A" w:rsidRDefault="00BB519A" w:rsidP="00A41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9A" w:rsidRPr="00E3789F" w:rsidRDefault="006202F7" w:rsidP="00E3789F">
    <w:pPr>
      <w:pStyle w:val="Footer"/>
      <w:pBdr>
        <w:top w:val="single" w:sz="4" w:space="1" w:color="D9D9D9"/>
      </w:pBdr>
      <w:rPr>
        <w:rFonts w:asciiTheme="minorHAnsi" w:hAnsiTheme="minorHAnsi" w:cstheme="minorHAnsi"/>
        <w:color w:val="7F7F7F"/>
        <w:spacing w:val="60"/>
        <w:sz w:val="16"/>
        <w:szCs w:val="16"/>
      </w:rPr>
    </w:pPr>
    <w:r w:rsidRPr="008F67E1">
      <w:rPr>
        <w:rFonts w:asciiTheme="minorHAnsi" w:hAnsiTheme="minorHAnsi" w:cstheme="minorHAnsi"/>
        <w:sz w:val="16"/>
        <w:szCs w:val="16"/>
      </w:rPr>
      <w:fldChar w:fldCharType="begin"/>
    </w:r>
    <w:r w:rsidR="00BB519A" w:rsidRPr="008F67E1">
      <w:rPr>
        <w:rFonts w:asciiTheme="minorHAnsi" w:hAnsiTheme="minorHAnsi" w:cstheme="minorHAnsi"/>
        <w:sz w:val="16"/>
        <w:szCs w:val="16"/>
      </w:rPr>
      <w:instrText xml:space="preserve"> PAGE   \* MERGEFORMAT </w:instrText>
    </w:r>
    <w:r w:rsidRPr="008F67E1">
      <w:rPr>
        <w:rFonts w:asciiTheme="minorHAnsi" w:hAnsiTheme="minorHAnsi" w:cstheme="minorHAnsi"/>
        <w:sz w:val="16"/>
        <w:szCs w:val="16"/>
      </w:rPr>
      <w:fldChar w:fldCharType="separate"/>
    </w:r>
    <w:r w:rsidR="00DF546F">
      <w:rPr>
        <w:rFonts w:asciiTheme="minorHAnsi" w:hAnsiTheme="minorHAnsi" w:cstheme="minorHAnsi"/>
        <w:noProof/>
        <w:sz w:val="16"/>
        <w:szCs w:val="16"/>
      </w:rPr>
      <w:t>14</w:t>
    </w:r>
    <w:r w:rsidRPr="008F67E1">
      <w:rPr>
        <w:rFonts w:asciiTheme="minorHAnsi" w:hAnsiTheme="minorHAnsi" w:cstheme="minorHAnsi"/>
        <w:sz w:val="16"/>
        <w:szCs w:val="16"/>
      </w:rPr>
      <w:fldChar w:fldCharType="end"/>
    </w:r>
    <w:r w:rsidR="00BB519A" w:rsidRPr="008F67E1">
      <w:rPr>
        <w:rFonts w:asciiTheme="minorHAnsi" w:hAnsiTheme="minorHAnsi" w:cstheme="minorHAnsi"/>
        <w:sz w:val="16"/>
        <w:szCs w:val="16"/>
      </w:rPr>
      <w:t xml:space="preserve"> | </w:t>
    </w:r>
    <w:r w:rsidR="00BB519A" w:rsidRPr="008F67E1">
      <w:rPr>
        <w:rFonts w:asciiTheme="minorHAnsi" w:hAnsiTheme="minorHAnsi" w:cstheme="minorHAnsi"/>
        <w:color w:val="7F7F7F"/>
        <w:spacing w:val="60"/>
        <w:sz w:val="16"/>
        <w:szCs w:val="16"/>
      </w:rPr>
      <w:t>Page</w:t>
    </w:r>
    <w:r w:rsidR="00BB519A" w:rsidRPr="008F67E1">
      <w:rPr>
        <w:rFonts w:asciiTheme="minorHAnsi" w:hAnsiTheme="minorHAnsi" w:cstheme="minorHAnsi"/>
        <w:color w:val="7F7F7F"/>
        <w:spacing w:val="60"/>
        <w:sz w:val="16"/>
        <w:szCs w:val="16"/>
      </w:rPr>
      <w:tab/>
    </w:r>
    <w:r w:rsidR="00BB519A" w:rsidRPr="008F67E1">
      <w:rPr>
        <w:rFonts w:asciiTheme="minorHAnsi" w:hAnsiTheme="minorHAnsi" w:cstheme="minorHAnsi"/>
        <w:color w:val="7F7F7F"/>
        <w:spacing w:val="60"/>
        <w:sz w:val="16"/>
        <w:szCs w:val="16"/>
      </w:rPr>
      <w:tab/>
    </w:r>
  </w:p>
  <w:p w:rsidR="00BB519A" w:rsidRPr="008F67E1" w:rsidRDefault="00BB519A" w:rsidP="00BC20A4">
    <w:pPr>
      <w:pStyle w:val="Footer"/>
      <w:pBdr>
        <w:top w:val="single" w:sz="4" w:space="1" w:color="D9D9D9"/>
      </w:pBdr>
      <w:rPr>
        <w:rFonts w:asciiTheme="minorHAnsi" w:hAnsiTheme="minorHAnsi"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9A" w:rsidRDefault="00BB519A" w:rsidP="00A41797">
      <w:pPr>
        <w:spacing w:after="0" w:line="240" w:lineRule="auto"/>
      </w:pPr>
      <w:r>
        <w:separator/>
      </w:r>
    </w:p>
  </w:footnote>
  <w:footnote w:type="continuationSeparator" w:id="0">
    <w:p w:rsidR="00BB519A" w:rsidRDefault="00BB519A" w:rsidP="00A41797">
      <w:pPr>
        <w:spacing w:after="0" w:line="240" w:lineRule="auto"/>
      </w:pPr>
      <w:r>
        <w:continuationSeparator/>
      </w:r>
    </w:p>
  </w:footnote>
  <w:footnote w:id="1">
    <w:p w:rsidR="00BB519A" w:rsidRPr="00AB1339" w:rsidRDefault="00BB519A">
      <w:pPr>
        <w:pStyle w:val="FootnoteText"/>
        <w:rPr>
          <w:rFonts w:asciiTheme="minorHAnsi" w:hAnsiTheme="minorHAnsi"/>
          <w:lang w:val="en-AU"/>
        </w:rPr>
      </w:pPr>
      <w:r>
        <w:rPr>
          <w:rStyle w:val="FootnoteReference"/>
        </w:rPr>
        <w:footnoteRef/>
      </w:r>
      <w:r>
        <w:t xml:space="preserve"> </w:t>
      </w:r>
      <w:r w:rsidRPr="00AB1339">
        <w:rPr>
          <w:rFonts w:asciiTheme="minorHAnsi" w:hAnsiTheme="minorHAnsi"/>
          <w:lang w:val="en-AU"/>
        </w:rPr>
        <w:t>Note, an exemption applies to forms and court documents managed by the ACT Courts and Tribunals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9A" w:rsidRPr="00B5262B" w:rsidRDefault="00BB519A" w:rsidP="00BC20A4">
    <w:pPr>
      <w:pStyle w:val="Header"/>
      <w:pBdr>
        <w:between w:val="single" w:sz="4" w:space="1" w:color="4F81BD"/>
      </w:pBdr>
      <w:tabs>
        <w:tab w:val="clear" w:pos="4513"/>
        <w:tab w:val="left" w:pos="0"/>
        <w:tab w:val="left" w:pos="142"/>
      </w:tabs>
      <w:spacing w:line="276" w:lineRule="auto"/>
      <w:rPr>
        <w:rFonts w:asciiTheme="minorHAnsi" w:hAnsiTheme="minorHAnsi" w:cstheme="minorHAnsi"/>
        <w:sz w:val="16"/>
        <w:szCs w:val="16"/>
      </w:rPr>
    </w:pPr>
    <w:r w:rsidRPr="00B5262B">
      <w:rPr>
        <w:rFonts w:asciiTheme="minorHAnsi" w:hAnsiTheme="minorHAnsi" w:cstheme="minorHAnsi"/>
        <w:sz w:val="16"/>
        <w:szCs w:val="16"/>
      </w:rPr>
      <w:t>ACT Government</w:t>
    </w:r>
    <w:r w:rsidRPr="00B5262B">
      <w:rPr>
        <w:rFonts w:asciiTheme="minorHAnsi" w:hAnsiTheme="minorHAnsi" w:cstheme="minorHAnsi"/>
        <w:sz w:val="16"/>
        <w:szCs w:val="16"/>
      </w:rPr>
      <w:tab/>
      <w:t>Justice and Community Safety Directorate</w:t>
    </w:r>
  </w:p>
  <w:p w:rsidR="00BB519A" w:rsidRPr="00B5262B" w:rsidRDefault="00BB519A" w:rsidP="00BC20A4">
    <w:pPr>
      <w:pStyle w:val="Header"/>
      <w:pBdr>
        <w:between w:val="single" w:sz="4" w:space="1" w:color="4F81BD"/>
      </w:pBdr>
      <w:spacing w:line="276" w:lineRule="auto"/>
      <w:jc w:val="right"/>
      <w:rPr>
        <w:rFonts w:asciiTheme="minorHAnsi" w:hAnsiTheme="minorHAnsi" w:cstheme="minorHAnsi"/>
        <w:color w:val="FF0000"/>
        <w:sz w:val="16"/>
        <w:szCs w:val="16"/>
      </w:rPr>
    </w:pPr>
    <w:r>
      <w:rPr>
        <w:rFonts w:asciiTheme="minorHAnsi" w:hAnsiTheme="minorHAnsi" w:cstheme="minorHAnsi"/>
        <w:color w:val="FF0000"/>
        <w:sz w:val="16"/>
        <w:szCs w:val="16"/>
      </w:rPr>
      <w:t>Insert Policy</w:t>
    </w:r>
    <w:r w:rsidRPr="00B5262B">
      <w:rPr>
        <w:rFonts w:asciiTheme="minorHAnsi" w:hAnsiTheme="minorHAnsi" w:cstheme="minorHAnsi"/>
        <w:color w:val="FF0000"/>
        <w:sz w:val="16"/>
        <w:szCs w:val="16"/>
      </w:rPr>
      <w:t xml:space="preserve"> Title</w:t>
    </w:r>
  </w:p>
  <w:p w:rsidR="00BB519A" w:rsidRDefault="00BB51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9A" w:rsidRPr="008F67E1" w:rsidRDefault="00BB519A" w:rsidP="00BC20A4">
    <w:pPr>
      <w:pStyle w:val="Header"/>
      <w:pBdr>
        <w:between w:val="single" w:sz="4" w:space="1" w:color="4F81BD"/>
      </w:pBdr>
      <w:tabs>
        <w:tab w:val="clear" w:pos="4513"/>
        <w:tab w:val="left" w:pos="0"/>
        <w:tab w:val="left" w:pos="142"/>
      </w:tabs>
      <w:spacing w:line="276" w:lineRule="auto"/>
      <w:rPr>
        <w:rFonts w:asciiTheme="minorHAnsi" w:hAnsiTheme="minorHAnsi" w:cstheme="minorHAnsi"/>
        <w:sz w:val="16"/>
        <w:szCs w:val="16"/>
      </w:rPr>
    </w:pPr>
    <w:r w:rsidRPr="008F67E1">
      <w:rPr>
        <w:rFonts w:asciiTheme="minorHAnsi" w:hAnsiTheme="minorHAnsi" w:cstheme="minorHAnsi"/>
        <w:sz w:val="16"/>
        <w:szCs w:val="16"/>
      </w:rPr>
      <w:t>ACT Government</w:t>
    </w:r>
    <w:r w:rsidRPr="008F67E1">
      <w:rPr>
        <w:rFonts w:asciiTheme="minorHAnsi" w:hAnsiTheme="minorHAnsi" w:cstheme="minorHAnsi"/>
        <w:sz w:val="16"/>
        <w:szCs w:val="16"/>
      </w:rPr>
      <w:tab/>
      <w:t>Justice and Community Safety Directorate</w:t>
    </w:r>
  </w:p>
  <w:p w:rsidR="00BB519A" w:rsidRPr="00652B2B" w:rsidRDefault="00BB519A" w:rsidP="00652B2B">
    <w:pPr>
      <w:pStyle w:val="Header"/>
      <w:pBdr>
        <w:between w:val="single" w:sz="4" w:space="1" w:color="4F81BD"/>
      </w:pBdr>
      <w:spacing w:line="276" w:lineRule="auto"/>
      <w:jc w:val="right"/>
      <w:rPr>
        <w:rFonts w:asciiTheme="minorHAnsi" w:hAnsiTheme="minorHAnsi" w:cstheme="minorHAnsi"/>
        <w:sz w:val="16"/>
        <w:szCs w:val="16"/>
      </w:rPr>
    </w:pPr>
    <w:r w:rsidRPr="00617843">
      <w:rPr>
        <w:rFonts w:asciiTheme="minorHAnsi" w:hAnsiTheme="minorHAnsi" w:cstheme="minorHAnsi"/>
        <w:sz w:val="16"/>
        <w:szCs w:val="16"/>
      </w:rPr>
      <w:t>Privacy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2CE"/>
    <w:multiLevelType w:val="hybridMultilevel"/>
    <w:tmpl w:val="0B8E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882080"/>
    <w:multiLevelType w:val="hybridMultilevel"/>
    <w:tmpl w:val="08CA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D0E4D"/>
    <w:multiLevelType w:val="hybridMultilevel"/>
    <w:tmpl w:val="AB9A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E770C2"/>
    <w:multiLevelType w:val="hybridMultilevel"/>
    <w:tmpl w:val="083C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664D4"/>
    <w:multiLevelType w:val="hybridMultilevel"/>
    <w:tmpl w:val="DDFA7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94476F"/>
    <w:multiLevelType w:val="hybridMultilevel"/>
    <w:tmpl w:val="4060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787A10"/>
    <w:multiLevelType w:val="hybridMultilevel"/>
    <w:tmpl w:val="9062A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4E71C7"/>
    <w:multiLevelType w:val="hybridMultilevel"/>
    <w:tmpl w:val="4F865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597D6A"/>
    <w:multiLevelType w:val="hybridMultilevel"/>
    <w:tmpl w:val="C21EA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E4636C"/>
    <w:multiLevelType w:val="hybridMultilevel"/>
    <w:tmpl w:val="F236A1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nsid w:val="425273FF"/>
    <w:multiLevelType w:val="hybridMultilevel"/>
    <w:tmpl w:val="B0B4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3B062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1770657"/>
    <w:multiLevelType w:val="hybridMultilevel"/>
    <w:tmpl w:val="C27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DE468E"/>
    <w:multiLevelType w:val="hybridMultilevel"/>
    <w:tmpl w:val="0F20A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035114"/>
    <w:multiLevelType w:val="hybridMultilevel"/>
    <w:tmpl w:val="6764E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D47564"/>
    <w:multiLevelType w:val="hybridMultilevel"/>
    <w:tmpl w:val="16C632DC"/>
    <w:lvl w:ilvl="0" w:tplc="844016EE">
      <w:start w:val="1"/>
      <w:numFmt w:val="decimal"/>
      <w:lvlText w:val="%1."/>
      <w:lvlJc w:val="left"/>
      <w:pPr>
        <w:ind w:left="540" w:hanging="360"/>
      </w:pPr>
      <w:rPr>
        <w:rFonts w:asciiTheme="minorHAnsi" w:hAnsiTheme="minorHAns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1230EE4"/>
    <w:multiLevelType w:val="hybridMultilevel"/>
    <w:tmpl w:val="24123E9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7">
    <w:nsid w:val="7A986EE8"/>
    <w:multiLevelType w:val="hybridMultilevel"/>
    <w:tmpl w:val="1A8A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1"/>
  </w:num>
  <w:num w:numId="5">
    <w:abstractNumId w:val="12"/>
  </w:num>
  <w:num w:numId="6">
    <w:abstractNumId w:val="1"/>
  </w:num>
  <w:num w:numId="7">
    <w:abstractNumId w:val="13"/>
  </w:num>
  <w:num w:numId="8">
    <w:abstractNumId w:val="6"/>
  </w:num>
  <w:num w:numId="9">
    <w:abstractNumId w:val="5"/>
  </w:num>
  <w:num w:numId="10">
    <w:abstractNumId w:val="7"/>
  </w:num>
  <w:num w:numId="11">
    <w:abstractNumId w:val="9"/>
  </w:num>
  <w:num w:numId="12">
    <w:abstractNumId w:val="3"/>
  </w:num>
  <w:num w:numId="13">
    <w:abstractNumId w:val="0"/>
  </w:num>
  <w:num w:numId="14">
    <w:abstractNumId w:val="16"/>
  </w:num>
  <w:num w:numId="15">
    <w:abstractNumId w:val="17"/>
  </w:num>
  <w:num w:numId="16">
    <w:abstractNumId w:val="14"/>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30C9"/>
    <w:rsid w:val="000010B7"/>
    <w:rsid w:val="00003478"/>
    <w:rsid w:val="000111DE"/>
    <w:rsid w:val="0001141C"/>
    <w:rsid w:val="00015659"/>
    <w:rsid w:val="00015860"/>
    <w:rsid w:val="00020880"/>
    <w:rsid w:val="00021951"/>
    <w:rsid w:val="00023A5B"/>
    <w:rsid w:val="00025B73"/>
    <w:rsid w:val="000309ED"/>
    <w:rsid w:val="00031144"/>
    <w:rsid w:val="00031893"/>
    <w:rsid w:val="00033E56"/>
    <w:rsid w:val="00034974"/>
    <w:rsid w:val="00034B6D"/>
    <w:rsid w:val="00035460"/>
    <w:rsid w:val="00040B5A"/>
    <w:rsid w:val="0004309E"/>
    <w:rsid w:val="000438D7"/>
    <w:rsid w:val="000446F7"/>
    <w:rsid w:val="00045CF4"/>
    <w:rsid w:val="00045D47"/>
    <w:rsid w:val="00045E88"/>
    <w:rsid w:val="000469B5"/>
    <w:rsid w:val="00050220"/>
    <w:rsid w:val="000510F9"/>
    <w:rsid w:val="00051464"/>
    <w:rsid w:val="000554D1"/>
    <w:rsid w:val="000567C0"/>
    <w:rsid w:val="0005685C"/>
    <w:rsid w:val="00057A0B"/>
    <w:rsid w:val="0006075E"/>
    <w:rsid w:val="00060D2F"/>
    <w:rsid w:val="0006192A"/>
    <w:rsid w:val="000628E7"/>
    <w:rsid w:val="000672B9"/>
    <w:rsid w:val="00070C01"/>
    <w:rsid w:val="00073751"/>
    <w:rsid w:val="00074821"/>
    <w:rsid w:val="00076168"/>
    <w:rsid w:val="00076493"/>
    <w:rsid w:val="00076EB5"/>
    <w:rsid w:val="0008048C"/>
    <w:rsid w:val="00080C70"/>
    <w:rsid w:val="000827C1"/>
    <w:rsid w:val="00083479"/>
    <w:rsid w:val="000874EF"/>
    <w:rsid w:val="00087FF7"/>
    <w:rsid w:val="000910C2"/>
    <w:rsid w:val="0009113E"/>
    <w:rsid w:val="0009118E"/>
    <w:rsid w:val="00091E0B"/>
    <w:rsid w:val="00093DE0"/>
    <w:rsid w:val="00094DA1"/>
    <w:rsid w:val="00096CB1"/>
    <w:rsid w:val="000976F8"/>
    <w:rsid w:val="000A08C4"/>
    <w:rsid w:val="000A1685"/>
    <w:rsid w:val="000A22E9"/>
    <w:rsid w:val="000A2C27"/>
    <w:rsid w:val="000A3E0F"/>
    <w:rsid w:val="000A6579"/>
    <w:rsid w:val="000A6654"/>
    <w:rsid w:val="000B0620"/>
    <w:rsid w:val="000B0C3D"/>
    <w:rsid w:val="000B6FA3"/>
    <w:rsid w:val="000B709F"/>
    <w:rsid w:val="000B7ED1"/>
    <w:rsid w:val="000C14D8"/>
    <w:rsid w:val="000C2F04"/>
    <w:rsid w:val="000C35F8"/>
    <w:rsid w:val="000C3F50"/>
    <w:rsid w:val="000C4192"/>
    <w:rsid w:val="000C6E36"/>
    <w:rsid w:val="000C7B1B"/>
    <w:rsid w:val="000D0376"/>
    <w:rsid w:val="000D0FC1"/>
    <w:rsid w:val="000D262E"/>
    <w:rsid w:val="000D62B6"/>
    <w:rsid w:val="000D6FB7"/>
    <w:rsid w:val="000D7165"/>
    <w:rsid w:val="000E1A1A"/>
    <w:rsid w:val="000E2CEE"/>
    <w:rsid w:val="000E37D6"/>
    <w:rsid w:val="000E3AE4"/>
    <w:rsid w:val="000E5988"/>
    <w:rsid w:val="000E77D2"/>
    <w:rsid w:val="000F0BB2"/>
    <w:rsid w:val="000F110D"/>
    <w:rsid w:val="000F28D4"/>
    <w:rsid w:val="000F48FC"/>
    <w:rsid w:val="000F5239"/>
    <w:rsid w:val="000F6447"/>
    <w:rsid w:val="000F6D44"/>
    <w:rsid w:val="000F6F79"/>
    <w:rsid w:val="0010007B"/>
    <w:rsid w:val="00101829"/>
    <w:rsid w:val="00103568"/>
    <w:rsid w:val="001036A3"/>
    <w:rsid w:val="00105812"/>
    <w:rsid w:val="00105AC1"/>
    <w:rsid w:val="00105ADE"/>
    <w:rsid w:val="0010679D"/>
    <w:rsid w:val="00107C4C"/>
    <w:rsid w:val="00110118"/>
    <w:rsid w:val="001104D6"/>
    <w:rsid w:val="00111084"/>
    <w:rsid w:val="001128EB"/>
    <w:rsid w:val="0011455E"/>
    <w:rsid w:val="00115134"/>
    <w:rsid w:val="001179ED"/>
    <w:rsid w:val="00120306"/>
    <w:rsid w:val="00120D27"/>
    <w:rsid w:val="00120FD6"/>
    <w:rsid w:val="00121535"/>
    <w:rsid w:val="0012292E"/>
    <w:rsid w:val="00122986"/>
    <w:rsid w:val="00125669"/>
    <w:rsid w:val="00127823"/>
    <w:rsid w:val="00127838"/>
    <w:rsid w:val="00131D56"/>
    <w:rsid w:val="00133F9C"/>
    <w:rsid w:val="0013421D"/>
    <w:rsid w:val="00135B10"/>
    <w:rsid w:val="0014013C"/>
    <w:rsid w:val="00140741"/>
    <w:rsid w:val="00141B61"/>
    <w:rsid w:val="00141F64"/>
    <w:rsid w:val="00142149"/>
    <w:rsid w:val="00143512"/>
    <w:rsid w:val="00147A4B"/>
    <w:rsid w:val="00147E60"/>
    <w:rsid w:val="001545D6"/>
    <w:rsid w:val="0015567D"/>
    <w:rsid w:val="00156BB2"/>
    <w:rsid w:val="00157C03"/>
    <w:rsid w:val="00161E54"/>
    <w:rsid w:val="00162787"/>
    <w:rsid w:val="00162959"/>
    <w:rsid w:val="00164D89"/>
    <w:rsid w:val="0016724E"/>
    <w:rsid w:val="00167B16"/>
    <w:rsid w:val="00170EC6"/>
    <w:rsid w:val="00172615"/>
    <w:rsid w:val="00174B93"/>
    <w:rsid w:val="001803BE"/>
    <w:rsid w:val="00181BA8"/>
    <w:rsid w:val="00181EAC"/>
    <w:rsid w:val="00182EC9"/>
    <w:rsid w:val="00183363"/>
    <w:rsid w:val="00183B39"/>
    <w:rsid w:val="00183D28"/>
    <w:rsid w:val="00185A45"/>
    <w:rsid w:val="001870B6"/>
    <w:rsid w:val="00187BBF"/>
    <w:rsid w:val="0019039E"/>
    <w:rsid w:val="0019190D"/>
    <w:rsid w:val="001927F3"/>
    <w:rsid w:val="001944D4"/>
    <w:rsid w:val="001A0DCF"/>
    <w:rsid w:val="001A101D"/>
    <w:rsid w:val="001A21E3"/>
    <w:rsid w:val="001A2716"/>
    <w:rsid w:val="001B1465"/>
    <w:rsid w:val="001B1BDC"/>
    <w:rsid w:val="001B2A3D"/>
    <w:rsid w:val="001B3818"/>
    <w:rsid w:val="001B38CB"/>
    <w:rsid w:val="001B52EA"/>
    <w:rsid w:val="001B7380"/>
    <w:rsid w:val="001C26AC"/>
    <w:rsid w:val="001C2EC7"/>
    <w:rsid w:val="001C31FB"/>
    <w:rsid w:val="001C4F29"/>
    <w:rsid w:val="001C7B8B"/>
    <w:rsid w:val="001D1D35"/>
    <w:rsid w:val="001D248C"/>
    <w:rsid w:val="001D25D1"/>
    <w:rsid w:val="001D327D"/>
    <w:rsid w:val="001E0380"/>
    <w:rsid w:val="001E0C3F"/>
    <w:rsid w:val="001E29E9"/>
    <w:rsid w:val="001E2A7B"/>
    <w:rsid w:val="001E3615"/>
    <w:rsid w:val="001E47D6"/>
    <w:rsid w:val="001E6526"/>
    <w:rsid w:val="001F3D5F"/>
    <w:rsid w:val="001F447E"/>
    <w:rsid w:val="001F483C"/>
    <w:rsid w:val="001F759A"/>
    <w:rsid w:val="00200A43"/>
    <w:rsid w:val="00201D2E"/>
    <w:rsid w:val="00202C72"/>
    <w:rsid w:val="0020387B"/>
    <w:rsid w:val="00205B6F"/>
    <w:rsid w:val="00206B90"/>
    <w:rsid w:val="0021013D"/>
    <w:rsid w:val="00210EA9"/>
    <w:rsid w:val="00213301"/>
    <w:rsid w:val="00214047"/>
    <w:rsid w:val="00217FCD"/>
    <w:rsid w:val="00221689"/>
    <w:rsid w:val="00223C8A"/>
    <w:rsid w:val="002276C9"/>
    <w:rsid w:val="00230F77"/>
    <w:rsid w:val="00231339"/>
    <w:rsid w:val="00243779"/>
    <w:rsid w:val="00244721"/>
    <w:rsid w:val="00247120"/>
    <w:rsid w:val="0024799D"/>
    <w:rsid w:val="00247E59"/>
    <w:rsid w:val="002512C3"/>
    <w:rsid w:val="00253BBE"/>
    <w:rsid w:val="00254592"/>
    <w:rsid w:val="00255B35"/>
    <w:rsid w:val="00260E67"/>
    <w:rsid w:val="00267CB1"/>
    <w:rsid w:val="00270061"/>
    <w:rsid w:val="002716B4"/>
    <w:rsid w:val="00271DFE"/>
    <w:rsid w:val="00275BEE"/>
    <w:rsid w:val="00275BF4"/>
    <w:rsid w:val="0027645A"/>
    <w:rsid w:val="00276E54"/>
    <w:rsid w:val="00277243"/>
    <w:rsid w:val="00280B15"/>
    <w:rsid w:val="00280C65"/>
    <w:rsid w:val="00280D8A"/>
    <w:rsid w:val="00282CC1"/>
    <w:rsid w:val="00284B9F"/>
    <w:rsid w:val="00285C67"/>
    <w:rsid w:val="00286714"/>
    <w:rsid w:val="002915C0"/>
    <w:rsid w:val="00291708"/>
    <w:rsid w:val="00293903"/>
    <w:rsid w:val="00294057"/>
    <w:rsid w:val="00296109"/>
    <w:rsid w:val="00296E4D"/>
    <w:rsid w:val="002975A0"/>
    <w:rsid w:val="002A1A53"/>
    <w:rsid w:val="002A1C98"/>
    <w:rsid w:val="002A23ED"/>
    <w:rsid w:val="002A2449"/>
    <w:rsid w:val="002A37FA"/>
    <w:rsid w:val="002A46C5"/>
    <w:rsid w:val="002A4AD3"/>
    <w:rsid w:val="002A54FB"/>
    <w:rsid w:val="002A588E"/>
    <w:rsid w:val="002A6C69"/>
    <w:rsid w:val="002A7E57"/>
    <w:rsid w:val="002B019E"/>
    <w:rsid w:val="002B071F"/>
    <w:rsid w:val="002B1ECA"/>
    <w:rsid w:val="002B2589"/>
    <w:rsid w:val="002B34DD"/>
    <w:rsid w:val="002B3F55"/>
    <w:rsid w:val="002B4F59"/>
    <w:rsid w:val="002B7A11"/>
    <w:rsid w:val="002C196B"/>
    <w:rsid w:val="002C1B00"/>
    <w:rsid w:val="002C243B"/>
    <w:rsid w:val="002C6113"/>
    <w:rsid w:val="002D3037"/>
    <w:rsid w:val="002D53B4"/>
    <w:rsid w:val="002D68E3"/>
    <w:rsid w:val="002E2957"/>
    <w:rsid w:val="002E2C39"/>
    <w:rsid w:val="002E303F"/>
    <w:rsid w:val="002E51AA"/>
    <w:rsid w:val="002E5FA4"/>
    <w:rsid w:val="002F0EE1"/>
    <w:rsid w:val="002F1721"/>
    <w:rsid w:val="002F43D0"/>
    <w:rsid w:val="002F4DA5"/>
    <w:rsid w:val="002F608A"/>
    <w:rsid w:val="002F729F"/>
    <w:rsid w:val="00301155"/>
    <w:rsid w:val="003014B5"/>
    <w:rsid w:val="00301B81"/>
    <w:rsid w:val="003049B0"/>
    <w:rsid w:val="0030523C"/>
    <w:rsid w:val="0030560C"/>
    <w:rsid w:val="00305E77"/>
    <w:rsid w:val="00307FE6"/>
    <w:rsid w:val="003118E3"/>
    <w:rsid w:val="00311B11"/>
    <w:rsid w:val="00317FD1"/>
    <w:rsid w:val="00320178"/>
    <w:rsid w:val="003207C4"/>
    <w:rsid w:val="00321FC4"/>
    <w:rsid w:val="00322EFD"/>
    <w:rsid w:val="00323B50"/>
    <w:rsid w:val="00323C07"/>
    <w:rsid w:val="003244C8"/>
    <w:rsid w:val="00325ADB"/>
    <w:rsid w:val="00325E15"/>
    <w:rsid w:val="00332F78"/>
    <w:rsid w:val="003331BD"/>
    <w:rsid w:val="00335031"/>
    <w:rsid w:val="00335A4F"/>
    <w:rsid w:val="00337976"/>
    <w:rsid w:val="0034362C"/>
    <w:rsid w:val="00343A81"/>
    <w:rsid w:val="00344278"/>
    <w:rsid w:val="00347822"/>
    <w:rsid w:val="00347F4A"/>
    <w:rsid w:val="00354667"/>
    <w:rsid w:val="00354C03"/>
    <w:rsid w:val="00362DA1"/>
    <w:rsid w:val="00363509"/>
    <w:rsid w:val="00363FF1"/>
    <w:rsid w:val="00365695"/>
    <w:rsid w:val="003663AD"/>
    <w:rsid w:val="003674DF"/>
    <w:rsid w:val="00367D8C"/>
    <w:rsid w:val="00370EAD"/>
    <w:rsid w:val="00372B0B"/>
    <w:rsid w:val="00372D9F"/>
    <w:rsid w:val="00373F5A"/>
    <w:rsid w:val="003811CF"/>
    <w:rsid w:val="00381A0F"/>
    <w:rsid w:val="00383CDC"/>
    <w:rsid w:val="003861D2"/>
    <w:rsid w:val="0038751D"/>
    <w:rsid w:val="003917EE"/>
    <w:rsid w:val="00391BF9"/>
    <w:rsid w:val="003924E8"/>
    <w:rsid w:val="00392BDA"/>
    <w:rsid w:val="0039345E"/>
    <w:rsid w:val="003958AA"/>
    <w:rsid w:val="00395E8E"/>
    <w:rsid w:val="0039685E"/>
    <w:rsid w:val="003A4BB1"/>
    <w:rsid w:val="003A6187"/>
    <w:rsid w:val="003A6BBD"/>
    <w:rsid w:val="003A721E"/>
    <w:rsid w:val="003B2226"/>
    <w:rsid w:val="003B351C"/>
    <w:rsid w:val="003B5746"/>
    <w:rsid w:val="003B78EF"/>
    <w:rsid w:val="003B7F7A"/>
    <w:rsid w:val="003C107E"/>
    <w:rsid w:val="003C19F2"/>
    <w:rsid w:val="003C1FBC"/>
    <w:rsid w:val="003C220F"/>
    <w:rsid w:val="003C5C42"/>
    <w:rsid w:val="003C6DE1"/>
    <w:rsid w:val="003D4816"/>
    <w:rsid w:val="003D4A09"/>
    <w:rsid w:val="003D628D"/>
    <w:rsid w:val="003D7D9B"/>
    <w:rsid w:val="003E0F14"/>
    <w:rsid w:val="003E139C"/>
    <w:rsid w:val="003E36AC"/>
    <w:rsid w:val="003E3BC0"/>
    <w:rsid w:val="003E4812"/>
    <w:rsid w:val="003E61CE"/>
    <w:rsid w:val="003E6BB4"/>
    <w:rsid w:val="003E724A"/>
    <w:rsid w:val="003F00BD"/>
    <w:rsid w:val="003F03D4"/>
    <w:rsid w:val="00400EE1"/>
    <w:rsid w:val="00402A7C"/>
    <w:rsid w:val="00403C92"/>
    <w:rsid w:val="004052D4"/>
    <w:rsid w:val="0040568A"/>
    <w:rsid w:val="004071E5"/>
    <w:rsid w:val="00407AFF"/>
    <w:rsid w:val="00411202"/>
    <w:rsid w:val="00413472"/>
    <w:rsid w:val="00416327"/>
    <w:rsid w:val="00416482"/>
    <w:rsid w:val="00416C0C"/>
    <w:rsid w:val="00417764"/>
    <w:rsid w:val="00420034"/>
    <w:rsid w:val="00422622"/>
    <w:rsid w:val="0042349F"/>
    <w:rsid w:val="0042400C"/>
    <w:rsid w:val="004245E0"/>
    <w:rsid w:val="00425EA9"/>
    <w:rsid w:val="0042622E"/>
    <w:rsid w:val="00426868"/>
    <w:rsid w:val="00426D00"/>
    <w:rsid w:val="004310D6"/>
    <w:rsid w:val="00431CA3"/>
    <w:rsid w:val="004332E6"/>
    <w:rsid w:val="00434AA1"/>
    <w:rsid w:val="00437545"/>
    <w:rsid w:val="00437B8F"/>
    <w:rsid w:val="004409C8"/>
    <w:rsid w:val="00443750"/>
    <w:rsid w:val="00444D56"/>
    <w:rsid w:val="00444EAD"/>
    <w:rsid w:val="00447939"/>
    <w:rsid w:val="004501DF"/>
    <w:rsid w:val="00450249"/>
    <w:rsid w:val="00450F1A"/>
    <w:rsid w:val="004530ED"/>
    <w:rsid w:val="00454E47"/>
    <w:rsid w:val="0045500F"/>
    <w:rsid w:val="004561EA"/>
    <w:rsid w:val="00461BC8"/>
    <w:rsid w:val="00461CD8"/>
    <w:rsid w:val="00462448"/>
    <w:rsid w:val="004632C9"/>
    <w:rsid w:val="00463775"/>
    <w:rsid w:val="00465C28"/>
    <w:rsid w:val="0046641D"/>
    <w:rsid w:val="0047205B"/>
    <w:rsid w:val="00473854"/>
    <w:rsid w:val="0047585E"/>
    <w:rsid w:val="004765FA"/>
    <w:rsid w:val="004778F9"/>
    <w:rsid w:val="004801CF"/>
    <w:rsid w:val="00480B88"/>
    <w:rsid w:val="004810A1"/>
    <w:rsid w:val="0048154B"/>
    <w:rsid w:val="00481582"/>
    <w:rsid w:val="00482CE7"/>
    <w:rsid w:val="00486EEB"/>
    <w:rsid w:val="00487209"/>
    <w:rsid w:val="004902DD"/>
    <w:rsid w:val="00490446"/>
    <w:rsid w:val="0049149F"/>
    <w:rsid w:val="004931A9"/>
    <w:rsid w:val="00493F56"/>
    <w:rsid w:val="004945F3"/>
    <w:rsid w:val="00495AEB"/>
    <w:rsid w:val="00496F05"/>
    <w:rsid w:val="004A1FE7"/>
    <w:rsid w:val="004A338F"/>
    <w:rsid w:val="004A3A51"/>
    <w:rsid w:val="004A4867"/>
    <w:rsid w:val="004A48C5"/>
    <w:rsid w:val="004A6000"/>
    <w:rsid w:val="004A6862"/>
    <w:rsid w:val="004A68CA"/>
    <w:rsid w:val="004A7FE4"/>
    <w:rsid w:val="004B1101"/>
    <w:rsid w:val="004B32EE"/>
    <w:rsid w:val="004B6F6C"/>
    <w:rsid w:val="004B70DC"/>
    <w:rsid w:val="004C187E"/>
    <w:rsid w:val="004C36CF"/>
    <w:rsid w:val="004C36DE"/>
    <w:rsid w:val="004C3BB4"/>
    <w:rsid w:val="004C6259"/>
    <w:rsid w:val="004C655C"/>
    <w:rsid w:val="004C6C41"/>
    <w:rsid w:val="004C6E4B"/>
    <w:rsid w:val="004C7111"/>
    <w:rsid w:val="004C7866"/>
    <w:rsid w:val="004D08DA"/>
    <w:rsid w:val="004D2FCD"/>
    <w:rsid w:val="004D4EEC"/>
    <w:rsid w:val="004D6A00"/>
    <w:rsid w:val="004D7E80"/>
    <w:rsid w:val="004E1CBA"/>
    <w:rsid w:val="004E24D9"/>
    <w:rsid w:val="004E30F8"/>
    <w:rsid w:val="004E40FF"/>
    <w:rsid w:val="004E4F52"/>
    <w:rsid w:val="004E66AC"/>
    <w:rsid w:val="004F13D1"/>
    <w:rsid w:val="004F2F77"/>
    <w:rsid w:val="004F340D"/>
    <w:rsid w:val="004F4996"/>
    <w:rsid w:val="0050286E"/>
    <w:rsid w:val="00503D25"/>
    <w:rsid w:val="00506A03"/>
    <w:rsid w:val="0050781E"/>
    <w:rsid w:val="00510200"/>
    <w:rsid w:val="00511464"/>
    <w:rsid w:val="00511BF9"/>
    <w:rsid w:val="00512D55"/>
    <w:rsid w:val="0051367D"/>
    <w:rsid w:val="00513F74"/>
    <w:rsid w:val="005248F4"/>
    <w:rsid w:val="0052572F"/>
    <w:rsid w:val="0052602F"/>
    <w:rsid w:val="005265EC"/>
    <w:rsid w:val="00527BF4"/>
    <w:rsid w:val="00530305"/>
    <w:rsid w:val="00532E77"/>
    <w:rsid w:val="0053417C"/>
    <w:rsid w:val="00535283"/>
    <w:rsid w:val="005373CC"/>
    <w:rsid w:val="0054221F"/>
    <w:rsid w:val="00543110"/>
    <w:rsid w:val="005471D1"/>
    <w:rsid w:val="00550CCE"/>
    <w:rsid w:val="005632C4"/>
    <w:rsid w:val="00564608"/>
    <w:rsid w:val="00565012"/>
    <w:rsid w:val="00566216"/>
    <w:rsid w:val="00580238"/>
    <w:rsid w:val="0058093B"/>
    <w:rsid w:val="00581499"/>
    <w:rsid w:val="005829A0"/>
    <w:rsid w:val="005845EB"/>
    <w:rsid w:val="005867B8"/>
    <w:rsid w:val="0058722C"/>
    <w:rsid w:val="00590961"/>
    <w:rsid w:val="00590FAB"/>
    <w:rsid w:val="005929B6"/>
    <w:rsid w:val="0059404E"/>
    <w:rsid w:val="0059526D"/>
    <w:rsid w:val="00596A85"/>
    <w:rsid w:val="00596C67"/>
    <w:rsid w:val="005A0DF0"/>
    <w:rsid w:val="005A1605"/>
    <w:rsid w:val="005A20E1"/>
    <w:rsid w:val="005A3F31"/>
    <w:rsid w:val="005A4052"/>
    <w:rsid w:val="005A6B94"/>
    <w:rsid w:val="005B0492"/>
    <w:rsid w:val="005B3323"/>
    <w:rsid w:val="005B5FB1"/>
    <w:rsid w:val="005B607E"/>
    <w:rsid w:val="005B7DD8"/>
    <w:rsid w:val="005C4236"/>
    <w:rsid w:val="005C492D"/>
    <w:rsid w:val="005C60CC"/>
    <w:rsid w:val="005C7694"/>
    <w:rsid w:val="005D193E"/>
    <w:rsid w:val="005D4426"/>
    <w:rsid w:val="005D5BCE"/>
    <w:rsid w:val="005D7AE9"/>
    <w:rsid w:val="005E0C33"/>
    <w:rsid w:val="005E2684"/>
    <w:rsid w:val="005E3347"/>
    <w:rsid w:val="005E33B9"/>
    <w:rsid w:val="005E41EA"/>
    <w:rsid w:val="005E4C8A"/>
    <w:rsid w:val="005E5DFD"/>
    <w:rsid w:val="005E6E9E"/>
    <w:rsid w:val="005E760B"/>
    <w:rsid w:val="005F4166"/>
    <w:rsid w:val="005F6BD0"/>
    <w:rsid w:val="00600439"/>
    <w:rsid w:val="00600FAF"/>
    <w:rsid w:val="00605E01"/>
    <w:rsid w:val="00607A4D"/>
    <w:rsid w:val="00610C26"/>
    <w:rsid w:val="006113AE"/>
    <w:rsid w:val="00611933"/>
    <w:rsid w:val="00612687"/>
    <w:rsid w:val="0061332C"/>
    <w:rsid w:val="00613617"/>
    <w:rsid w:val="00617843"/>
    <w:rsid w:val="006202F7"/>
    <w:rsid w:val="00624014"/>
    <w:rsid w:val="00625580"/>
    <w:rsid w:val="006321D7"/>
    <w:rsid w:val="0063557F"/>
    <w:rsid w:val="00640023"/>
    <w:rsid w:val="00640BF7"/>
    <w:rsid w:val="00640EFF"/>
    <w:rsid w:val="00640F1E"/>
    <w:rsid w:val="00640F27"/>
    <w:rsid w:val="00646974"/>
    <w:rsid w:val="00647A8E"/>
    <w:rsid w:val="006509FA"/>
    <w:rsid w:val="0065107B"/>
    <w:rsid w:val="00652B2B"/>
    <w:rsid w:val="00652CEE"/>
    <w:rsid w:val="00652E14"/>
    <w:rsid w:val="00653F2F"/>
    <w:rsid w:val="0065455D"/>
    <w:rsid w:val="00654B8F"/>
    <w:rsid w:val="00655314"/>
    <w:rsid w:val="006557DD"/>
    <w:rsid w:val="00655BAA"/>
    <w:rsid w:val="006566BD"/>
    <w:rsid w:val="00660A84"/>
    <w:rsid w:val="0066104C"/>
    <w:rsid w:val="00662475"/>
    <w:rsid w:val="00662BA8"/>
    <w:rsid w:val="00663E6B"/>
    <w:rsid w:val="00666606"/>
    <w:rsid w:val="006668EE"/>
    <w:rsid w:val="0066753C"/>
    <w:rsid w:val="006723C0"/>
    <w:rsid w:val="00672D5B"/>
    <w:rsid w:val="006731AE"/>
    <w:rsid w:val="00674C28"/>
    <w:rsid w:val="0067625C"/>
    <w:rsid w:val="00680775"/>
    <w:rsid w:val="00681158"/>
    <w:rsid w:val="00683FC7"/>
    <w:rsid w:val="0068463E"/>
    <w:rsid w:val="006860DD"/>
    <w:rsid w:val="00687D8A"/>
    <w:rsid w:val="006903FA"/>
    <w:rsid w:val="00690D78"/>
    <w:rsid w:val="006943D2"/>
    <w:rsid w:val="0069477F"/>
    <w:rsid w:val="00695B8F"/>
    <w:rsid w:val="0069635A"/>
    <w:rsid w:val="00697CD1"/>
    <w:rsid w:val="006A00B1"/>
    <w:rsid w:val="006A0323"/>
    <w:rsid w:val="006A1F9B"/>
    <w:rsid w:val="006A4372"/>
    <w:rsid w:val="006A6517"/>
    <w:rsid w:val="006A71D0"/>
    <w:rsid w:val="006A7943"/>
    <w:rsid w:val="006B2387"/>
    <w:rsid w:val="006B4941"/>
    <w:rsid w:val="006B6ECC"/>
    <w:rsid w:val="006C290D"/>
    <w:rsid w:val="006C2D47"/>
    <w:rsid w:val="006C5911"/>
    <w:rsid w:val="006D0A69"/>
    <w:rsid w:val="006D2404"/>
    <w:rsid w:val="006D46F4"/>
    <w:rsid w:val="006D5EAE"/>
    <w:rsid w:val="006D7229"/>
    <w:rsid w:val="006D760E"/>
    <w:rsid w:val="006E1FA2"/>
    <w:rsid w:val="006E1FFC"/>
    <w:rsid w:val="006E3CD3"/>
    <w:rsid w:val="006E4F35"/>
    <w:rsid w:val="006E5F55"/>
    <w:rsid w:val="006F2581"/>
    <w:rsid w:val="006F5077"/>
    <w:rsid w:val="006F58BC"/>
    <w:rsid w:val="006F7169"/>
    <w:rsid w:val="00701BF0"/>
    <w:rsid w:val="00702CCD"/>
    <w:rsid w:val="00703A2C"/>
    <w:rsid w:val="00704E0D"/>
    <w:rsid w:val="00705EB8"/>
    <w:rsid w:val="00711ED0"/>
    <w:rsid w:val="00714F03"/>
    <w:rsid w:val="00715888"/>
    <w:rsid w:val="00716671"/>
    <w:rsid w:val="0071748E"/>
    <w:rsid w:val="007218C7"/>
    <w:rsid w:val="0072341E"/>
    <w:rsid w:val="0072455A"/>
    <w:rsid w:val="007256E8"/>
    <w:rsid w:val="00725FAD"/>
    <w:rsid w:val="00727BDC"/>
    <w:rsid w:val="00727D37"/>
    <w:rsid w:val="00731502"/>
    <w:rsid w:val="00733726"/>
    <w:rsid w:val="00734855"/>
    <w:rsid w:val="00736B41"/>
    <w:rsid w:val="00742860"/>
    <w:rsid w:val="00744673"/>
    <w:rsid w:val="007446D3"/>
    <w:rsid w:val="00746024"/>
    <w:rsid w:val="007461B4"/>
    <w:rsid w:val="007476AA"/>
    <w:rsid w:val="007517B2"/>
    <w:rsid w:val="00752C4E"/>
    <w:rsid w:val="00757D15"/>
    <w:rsid w:val="00761482"/>
    <w:rsid w:val="00762310"/>
    <w:rsid w:val="00762CE7"/>
    <w:rsid w:val="0076560B"/>
    <w:rsid w:val="00767660"/>
    <w:rsid w:val="007676CF"/>
    <w:rsid w:val="00767BB7"/>
    <w:rsid w:val="00767D24"/>
    <w:rsid w:val="0077218A"/>
    <w:rsid w:val="00774B21"/>
    <w:rsid w:val="00775294"/>
    <w:rsid w:val="00777B33"/>
    <w:rsid w:val="00781AC5"/>
    <w:rsid w:val="007823D5"/>
    <w:rsid w:val="00783C1A"/>
    <w:rsid w:val="00783EE1"/>
    <w:rsid w:val="0078622A"/>
    <w:rsid w:val="007862C8"/>
    <w:rsid w:val="00786AFF"/>
    <w:rsid w:val="00787F8E"/>
    <w:rsid w:val="007919F6"/>
    <w:rsid w:val="00791EF2"/>
    <w:rsid w:val="0079645F"/>
    <w:rsid w:val="007A24B5"/>
    <w:rsid w:val="007A39B2"/>
    <w:rsid w:val="007A44BA"/>
    <w:rsid w:val="007B3DF4"/>
    <w:rsid w:val="007B6037"/>
    <w:rsid w:val="007C0923"/>
    <w:rsid w:val="007C39F2"/>
    <w:rsid w:val="007C412F"/>
    <w:rsid w:val="007C7FF1"/>
    <w:rsid w:val="007D5A94"/>
    <w:rsid w:val="007D7420"/>
    <w:rsid w:val="007D7E3F"/>
    <w:rsid w:val="007D7E5B"/>
    <w:rsid w:val="007D7FA4"/>
    <w:rsid w:val="007E049D"/>
    <w:rsid w:val="007E0571"/>
    <w:rsid w:val="007E140D"/>
    <w:rsid w:val="007E14C8"/>
    <w:rsid w:val="007E3151"/>
    <w:rsid w:val="007E47DD"/>
    <w:rsid w:val="007E4F7E"/>
    <w:rsid w:val="007E7390"/>
    <w:rsid w:val="007F0AF4"/>
    <w:rsid w:val="007F1339"/>
    <w:rsid w:val="007F17DD"/>
    <w:rsid w:val="007F2819"/>
    <w:rsid w:val="007F330C"/>
    <w:rsid w:val="007F52BA"/>
    <w:rsid w:val="007F7A1C"/>
    <w:rsid w:val="008007D8"/>
    <w:rsid w:val="0080172E"/>
    <w:rsid w:val="00802E49"/>
    <w:rsid w:val="008067DF"/>
    <w:rsid w:val="008071C5"/>
    <w:rsid w:val="00807918"/>
    <w:rsid w:val="00810E65"/>
    <w:rsid w:val="008136AB"/>
    <w:rsid w:val="0081763A"/>
    <w:rsid w:val="00827297"/>
    <w:rsid w:val="00831972"/>
    <w:rsid w:val="0083214A"/>
    <w:rsid w:val="008354F5"/>
    <w:rsid w:val="00836663"/>
    <w:rsid w:val="008378BA"/>
    <w:rsid w:val="008378E7"/>
    <w:rsid w:val="00837C5F"/>
    <w:rsid w:val="00841A90"/>
    <w:rsid w:val="0084297B"/>
    <w:rsid w:val="0084371C"/>
    <w:rsid w:val="008440AD"/>
    <w:rsid w:val="00844458"/>
    <w:rsid w:val="00854E39"/>
    <w:rsid w:val="00856860"/>
    <w:rsid w:val="0086043B"/>
    <w:rsid w:val="00861A6E"/>
    <w:rsid w:val="00862331"/>
    <w:rsid w:val="008628BF"/>
    <w:rsid w:val="008636A1"/>
    <w:rsid w:val="0086496A"/>
    <w:rsid w:val="00865474"/>
    <w:rsid w:val="008656EA"/>
    <w:rsid w:val="00867B9A"/>
    <w:rsid w:val="00870B36"/>
    <w:rsid w:val="00870F44"/>
    <w:rsid w:val="00872213"/>
    <w:rsid w:val="00872C1C"/>
    <w:rsid w:val="0087365C"/>
    <w:rsid w:val="00873BE9"/>
    <w:rsid w:val="00873F79"/>
    <w:rsid w:val="00876E0C"/>
    <w:rsid w:val="008805FB"/>
    <w:rsid w:val="00880F9C"/>
    <w:rsid w:val="00881738"/>
    <w:rsid w:val="00882FC6"/>
    <w:rsid w:val="00883424"/>
    <w:rsid w:val="00884CBD"/>
    <w:rsid w:val="00885568"/>
    <w:rsid w:val="0088687B"/>
    <w:rsid w:val="00887F85"/>
    <w:rsid w:val="00890E01"/>
    <w:rsid w:val="00893057"/>
    <w:rsid w:val="00894906"/>
    <w:rsid w:val="00895779"/>
    <w:rsid w:val="008A102F"/>
    <w:rsid w:val="008A1889"/>
    <w:rsid w:val="008A3D64"/>
    <w:rsid w:val="008A4335"/>
    <w:rsid w:val="008A5018"/>
    <w:rsid w:val="008A5936"/>
    <w:rsid w:val="008A5E32"/>
    <w:rsid w:val="008A5F54"/>
    <w:rsid w:val="008B00F0"/>
    <w:rsid w:val="008B0E86"/>
    <w:rsid w:val="008B42B0"/>
    <w:rsid w:val="008B5788"/>
    <w:rsid w:val="008B5BBC"/>
    <w:rsid w:val="008B5E43"/>
    <w:rsid w:val="008B5F53"/>
    <w:rsid w:val="008B7FDA"/>
    <w:rsid w:val="008C02B9"/>
    <w:rsid w:val="008C0AFF"/>
    <w:rsid w:val="008C28AC"/>
    <w:rsid w:val="008C3A42"/>
    <w:rsid w:val="008C7642"/>
    <w:rsid w:val="008D0614"/>
    <w:rsid w:val="008D0DFF"/>
    <w:rsid w:val="008D1A4D"/>
    <w:rsid w:val="008D2384"/>
    <w:rsid w:val="008D397D"/>
    <w:rsid w:val="008D45F1"/>
    <w:rsid w:val="008D51B9"/>
    <w:rsid w:val="008D5674"/>
    <w:rsid w:val="008D5CCF"/>
    <w:rsid w:val="008D6746"/>
    <w:rsid w:val="008D6827"/>
    <w:rsid w:val="008D6F66"/>
    <w:rsid w:val="008D75CF"/>
    <w:rsid w:val="008D7610"/>
    <w:rsid w:val="008D7931"/>
    <w:rsid w:val="008E2332"/>
    <w:rsid w:val="008E2650"/>
    <w:rsid w:val="008E3AEB"/>
    <w:rsid w:val="008E5B4D"/>
    <w:rsid w:val="008E7866"/>
    <w:rsid w:val="008E7CC2"/>
    <w:rsid w:val="008F1D49"/>
    <w:rsid w:val="008F39DA"/>
    <w:rsid w:val="008F4B1A"/>
    <w:rsid w:val="008F5FA0"/>
    <w:rsid w:val="008F6A7C"/>
    <w:rsid w:val="008F6AC3"/>
    <w:rsid w:val="008F6B34"/>
    <w:rsid w:val="008F7391"/>
    <w:rsid w:val="008F7DB2"/>
    <w:rsid w:val="00900F44"/>
    <w:rsid w:val="00901EB1"/>
    <w:rsid w:val="00903549"/>
    <w:rsid w:val="00903D3B"/>
    <w:rsid w:val="00907FD7"/>
    <w:rsid w:val="00910C14"/>
    <w:rsid w:val="00911420"/>
    <w:rsid w:val="00911FC6"/>
    <w:rsid w:val="00912A2C"/>
    <w:rsid w:val="00912EC8"/>
    <w:rsid w:val="009142EA"/>
    <w:rsid w:val="0091473F"/>
    <w:rsid w:val="00916975"/>
    <w:rsid w:val="00917A42"/>
    <w:rsid w:val="00920016"/>
    <w:rsid w:val="0092078D"/>
    <w:rsid w:val="0092121A"/>
    <w:rsid w:val="00922DEC"/>
    <w:rsid w:val="00923027"/>
    <w:rsid w:val="00923B05"/>
    <w:rsid w:val="00926E21"/>
    <w:rsid w:val="00927526"/>
    <w:rsid w:val="00934A0A"/>
    <w:rsid w:val="009421B6"/>
    <w:rsid w:val="00942B0A"/>
    <w:rsid w:val="009435E6"/>
    <w:rsid w:val="00944A1D"/>
    <w:rsid w:val="009451C1"/>
    <w:rsid w:val="009460ED"/>
    <w:rsid w:val="009467F4"/>
    <w:rsid w:val="009530D6"/>
    <w:rsid w:val="00953E4E"/>
    <w:rsid w:val="00953F10"/>
    <w:rsid w:val="009578C1"/>
    <w:rsid w:val="00957FEB"/>
    <w:rsid w:val="009606AF"/>
    <w:rsid w:val="00960F22"/>
    <w:rsid w:val="00970A1D"/>
    <w:rsid w:val="00971626"/>
    <w:rsid w:val="00972EF9"/>
    <w:rsid w:val="009740A8"/>
    <w:rsid w:val="00975210"/>
    <w:rsid w:val="00977FD6"/>
    <w:rsid w:val="00981731"/>
    <w:rsid w:val="00983138"/>
    <w:rsid w:val="00984B2B"/>
    <w:rsid w:val="00987A70"/>
    <w:rsid w:val="00990E74"/>
    <w:rsid w:val="009932FB"/>
    <w:rsid w:val="00993EF0"/>
    <w:rsid w:val="009944B3"/>
    <w:rsid w:val="00996FDD"/>
    <w:rsid w:val="009A1F19"/>
    <w:rsid w:val="009A36A5"/>
    <w:rsid w:val="009A465C"/>
    <w:rsid w:val="009A4F9D"/>
    <w:rsid w:val="009A5B9B"/>
    <w:rsid w:val="009A681C"/>
    <w:rsid w:val="009A7F7D"/>
    <w:rsid w:val="009B0086"/>
    <w:rsid w:val="009B2E84"/>
    <w:rsid w:val="009B3872"/>
    <w:rsid w:val="009B4A7E"/>
    <w:rsid w:val="009B64B0"/>
    <w:rsid w:val="009B6B67"/>
    <w:rsid w:val="009B7716"/>
    <w:rsid w:val="009C08B8"/>
    <w:rsid w:val="009C0EA0"/>
    <w:rsid w:val="009C52A1"/>
    <w:rsid w:val="009C5E3F"/>
    <w:rsid w:val="009C6DC6"/>
    <w:rsid w:val="009C7DB3"/>
    <w:rsid w:val="009C7F4B"/>
    <w:rsid w:val="009D0856"/>
    <w:rsid w:val="009D3331"/>
    <w:rsid w:val="009D5839"/>
    <w:rsid w:val="009D66D2"/>
    <w:rsid w:val="009E07FF"/>
    <w:rsid w:val="009E1219"/>
    <w:rsid w:val="009E47EB"/>
    <w:rsid w:val="009E650A"/>
    <w:rsid w:val="009E7202"/>
    <w:rsid w:val="009E7B50"/>
    <w:rsid w:val="009E7CF0"/>
    <w:rsid w:val="009F2B2F"/>
    <w:rsid w:val="009F377D"/>
    <w:rsid w:val="009F4475"/>
    <w:rsid w:val="009F4C21"/>
    <w:rsid w:val="009F4EA8"/>
    <w:rsid w:val="009F55FC"/>
    <w:rsid w:val="009F5BB4"/>
    <w:rsid w:val="009F6009"/>
    <w:rsid w:val="009F6627"/>
    <w:rsid w:val="00A0155B"/>
    <w:rsid w:val="00A03490"/>
    <w:rsid w:val="00A034D1"/>
    <w:rsid w:val="00A0450D"/>
    <w:rsid w:val="00A05D7E"/>
    <w:rsid w:val="00A10D16"/>
    <w:rsid w:val="00A14CBB"/>
    <w:rsid w:val="00A171D7"/>
    <w:rsid w:val="00A17E29"/>
    <w:rsid w:val="00A21F98"/>
    <w:rsid w:val="00A2389E"/>
    <w:rsid w:val="00A24DAE"/>
    <w:rsid w:val="00A260F3"/>
    <w:rsid w:val="00A265CE"/>
    <w:rsid w:val="00A26D6B"/>
    <w:rsid w:val="00A302FF"/>
    <w:rsid w:val="00A30E48"/>
    <w:rsid w:val="00A317A0"/>
    <w:rsid w:val="00A32BED"/>
    <w:rsid w:val="00A33321"/>
    <w:rsid w:val="00A33FA1"/>
    <w:rsid w:val="00A34BFF"/>
    <w:rsid w:val="00A36128"/>
    <w:rsid w:val="00A41797"/>
    <w:rsid w:val="00A418FE"/>
    <w:rsid w:val="00A4576D"/>
    <w:rsid w:val="00A45E85"/>
    <w:rsid w:val="00A46374"/>
    <w:rsid w:val="00A46A7D"/>
    <w:rsid w:val="00A515CF"/>
    <w:rsid w:val="00A52546"/>
    <w:rsid w:val="00A52BDF"/>
    <w:rsid w:val="00A56014"/>
    <w:rsid w:val="00A569DF"/>
    <w:rsid w:val="00A57451"/>
    <w:rsid w:val="00A6032C"/>
    <w:rsid w:val="00A608F6"/>
    <w:rsid w:val="00A633AD"/>
    <w:rsid w:val="00A63A48"/>
    <w:rsid w:val="00A646B9"/>
    <w:rsid w:val="00A67C23"/>
    <w:rsid w:val="00A70CED"/>
    <w:rsid w:val="00A71535"/>
    <w:rsid w:val="00A71EA9"/>
    <w:rsid w:val="00A744AF"/>
    <w:rsid w:val="00A773FA"/>
    <w:rsid w:val="00A774B0"/>
    <w:rsid w:val="00A81A60"/>
    <w:rsid w:val="00A81BFD"/>
    <w:rsid w:val="00A8461D"/>
    <w:rsid w:val="00A84F2A"/>
    <w:rsid w:val="00A857B1"/>
    <w:rsid w:val="00A916A9"/>
    <w:rsid w:val="00A92275"/>
    <w:rsid w:val="00A92842"/>
    <w:rsid w:val="00A93A88"/>
    <w:rsid w:val="00A95D3A"/>
    <w:rsid w:val="00A9679A"/>
    <w:rsid w:val="00A9705E"/>
    <w:rsid w:val="00AA0875"/>
    <w:rsid w:val="00AA3DB9"/>
    <w:rsid w:val="00AA5F4D"/>
    <w:rsid w:val="00AA63FB"/>
    <w:rsid w:val="00AA7DB9"/>
    <w:rsid w:val="00AB1269"/>
    <w:rsid w:val="00AB1339"/>
    <w:rsid w:val="00AB31EC"/>
    <w:rsid w:val="00AB66E0"/>
    <w:rsid w:val="00AB7394"/>
    <w:rsid w:val="00AC050D"/>
    <w:rsid w:val="00AC0A32"/>
    <w:rsid w:val="00AC338D"/>
    <w:rsid w:val="00AC4CC4"/>
    <w:rsid w:val="00AC4D6B"/>
    <w:rsid w:val="00AC5856"/>
    <w:rsid w:val="00AC5E3B"/>
    <w:rsid w:val="00AC60F4"/>
    <w:rsid w:val="00AC776B"/>
    <w:rsid w:val="00AD03CF"/>
    <w:rsid w:val="00AD0F5A"/>
    <w:rsid w:val="00AD26AB"/>
    <w:rsid w:val="00AD41AC"/>
    <w:rsid w:val="00AD5FED"/>
    <w:rsid w:val="00AE1280"/>
    <w:rsid w:val="00AE22DA"/>
    <w:rsid w:val="00AE691D"/>
    <w:rsid w:val="00AF30F7"/>
    <w:rsid w:val="00AF389C"/>
    <w:rsid w:val="00AF4321"/>
    <w:rsid w:val="00AF60A8"/>
    <w:rsid w:val="00AF717A"/>
    <w:rsid w:val="00AF7C5A"/>
    <w:rsid w:val="00B018E0"/>
    <w:rsid w:val="00B0327C"/>
    <w:rsid w:val="00B03973"/>
    <w:rsid w:val="00B06C64"/>
    <w:rsid w:val="00B075E8"/>
    <w:rsid w:val="00B13C2B"/>
    <w:rsid w:val="00B15E55"/>
    <w:rsid w:val="00B170BB"/>
    <w:rsid w:val="00B17D2A"/>
    <w:rsid w:val="00B20322"/>
    <w:rsid w:val="00B20B45"/>
    <w:rsid w:val="00B20BF0"/>
    <w:rsid w:val="00B21405"/>
    <w:rsid w:val="00B23F48"/>
    <w:rsid w:val="00B24746"/>
    <w:rsid w:val="00B25230"/>
    <w:rsid w:val="00B25276"/>
    <w:rsid w:val="00B26B9C"/>
    <w:rsid w:val="00B3012B"/>
    <w:rsid w:val="00B30828"/>
    <w:rsid w:val="00B30F3E"/>
    <w:rsid w:val="00B318D3"/>
    <w:rsid w:val="00B31BE3"/>
    <w:rsid w:val="00B326E8"/>
    <w:rsid w:val="00B33901"/>
    <w:rsid w:val="00B34020"/>
    <w:rsid w:val="00B371EA"/>
    <w:rsid w:val="00B44A76"/>
    <w:rsid w:val="00B4538C"/>
    <w:rsid w:val="00B45810"/>
    <w:rsid w:val="00B45F94"/>
    <w:rsid w:val="00B460C5"/>
    <w:rsid w:val="00B50673"/>
    <w:rsid w:val="00B5110C"/>
    <w:rsid w:val="00B52101"/>
    <w:rsid w:val="00B52590"/>
    <w:rsid w:val="00B534CD"/>
    <w:rsid w:val="00B540CF"/>
    <w:rsid w:val="00B576B8"/>
    <w:rsid w:val="00B602B0"/>
    <w:rsid w:val="00B60E45"/>
    <w:rsid w:val="00B6112A"/>
    <w:rsid w:val="00B617CB"/>
    <w:rsid w:val="00B64E75"/>
    <w:rsid w:val="00B717CF"/>
    <w:rsid w:val="00B72F08"/>
    <w:rsid w:val="00B7640F"/>
    <w:rsid w:val="00B77D07"/>
    <w:rsid w:val="00B77DEB"/>
    <w:rsid w:val="00B80C36"/>
    <w:rsid w:val="00B81AED"/>
    <w:rsid w:val="00B81D50"/>
    <w:rsid w:val="00B83888"/>
    <w:rsid w:val="00B84AFD"/>
    <w:rsid w:val="00B86BA7"/>
    <w:rsid w:val="00B91A41"/>
    <w:rsid w:val="00B92835"/>
    <w:rsid w:val="00B94E1C"/>
    <w:rsid w:val="00B94F05"/>
    <w:rsid w:val="00BA76A5"/>
    <w:rsid w:val="00BB03BE"/>
    <w:rsid w:val="00BB0EF7"/>
    <w:rsid w:val="00BB1DCF"/>
    <w:rsid w:val="00BB376E"/>
    <w:rsid w:val="00BB4A66"/>
    <w:rsid w:val="00BB4B60"/>
    <w:rsid w:val="00BB4F44"/>
    <w:rsid w:val="00BB519A"/>
    <w:rsid w:val="00BB5EAE"/>
    <w:rsid w:val="00BB7C23"/>
    <w:rsid w:val="00BB7C7A"/>
    <w:rsid w:val="00BC20A4"/>
    <w:rsid w:val="00BC2215"/>
    <w:rsid w:val="00BC2B90"/>
    <w:rsid w:val="00BC394E"/>
    <w:rsid w:val="00BC485E"/>
    <w:rsid w:val="00BC4B96"/>
    <w:rsid w:val="00BC4CA4"/>
    <w:rsid w:val="00BC509E"/>
    <w:rsid w:val="00BC5525"/>
    <w:rsid w:val="00BD0DF4"/>
    <w:rsid w:val="00BD1AF2"/>
    <w:rsid w:val="00BD74CA"/>
    <w:rsid w:val="00BE2507"/>
    <w:rsid w:val="00BE4120"/>
    <w:rsid w:val="00BE41EC"/>
    <w:rsid w:val="00BF11DD"/>
    <w:rsid w:val="00BF26DE"/>
    <w:rsid w:val="00C016F8"/>
    <w:rsid w:val="00C0424A"/>
    <w:rsid w:val="00C0490A"/>
    <w:rsid w:val="00C05C86"/>
    <w:rsid w:val="00C078E0"/>
    <w:rsid w:val="00C07F0F"/>
    <w:rsid w:val="00C12C66"/>
    <w:rsid w:val="00C140FF"/>
    <w:rsid w:val="00C14B76"/>
    <w:rsid w:val="00C16384"/>
    <w:rsid w:val="00C2114C"/>
    <w:rsid w:val="00C23F4E"/>
    <w:rsid w:val="00C252AA"/>
    <w:rsid w:val="00C25A2C"/>
    <w:rsid w:val="00C264CB"/>
    <w:rsid w:val="00C33E53"/>
    <w:rsid w:val="00C34D2B"/>
    <w:rsid w:val="00C40FD9"/>
    <w:rsid w:val="00C419C8"/>
    <w:rsid w:val="00C4630B"/>
    <w:rsid w:val="00C46F98"/>
    <w:rsid w:val="00C51714"/>
    <w:rsid w:val="00C526AF"/>
    <w:rsid w:val="00C53AA1"/>
    <w:rsid w:val="00C53F5C"/>
    <w:rsid w:val="00C60FDF"/>
    <w:rsid w:val="00C62345"/>
    <w:rsid w:val="00C724BC"/>
    <w:rsid w:val="00C735A9"/>
    <w:rsid w:val="00C74121"/>
    <w:rsid w:val="00C75919"/>
    <w:rsid w:val="00C76007"/>
    <w:rsid w:val="00C776EC"/>
    <w:rsid w:val="00C8065A"/>
    <w:rsid w:val="00C8375C"/>
    <w:rsid w:val="00C83A3D"/>
    <w:rsid w:val="00C84262"/>
    <w:rsid w:val="00C8455E"/>
    <w:rsid w:val="00C84E99"/>
    <w:rsid w:val="00C85316"/>
    <w:rsid w:val="00C8611A"/>
    <w:rsid w:val="00C87665"/>
    <w:rsid w:val="00C87B09"/>
    <w:rsid w:val="00C90AA4"/>
    <w:rsid w:val="00C929D9"/>
    <w:rsid w:val="00C93321"/>
    <w:rsid w:val="00C94898"/>
    <w:rsid w:val="00C95987"/>
    <w:rsid w:val="00C95B01"/>
    <w:rsid w:val="00CA0C57"/>
    <w:rsid w:val="00CA238A"/>
    <w:rsid w:val="00CA5680"/>
    <w:rsid w:val="00CA704B"/>
    <w:rsid w:val="00CB1157"/>
    <w:rsid w:val="00CB1BD3"/>
    <w:rsid w:val="00CB37EA"/>
    <w:rsid w:val="00CB4EC1"/>
    <w:rsid w:val="00CB60D6"/>
    <w:rsid w:val="00CB7D05"/>
    <w:rsid w:val="00CC073B"/>
    <w:rsid w:val="00CC118D"/>
    <w:rsid w:val="00CC1B0E"/>
    <w:rsid w:val="00CC288E"/>
    <w:rsid w:val="00CC2E87"/>
    <w:rsid w:val="00CC4392"/>
    <w:rsid w:val="00CC526D"/>
    <w:rsid w:val="00CC67C3"/>
    <w:rsid w:val="00CD0BC8"/>
    <w:rsid w:val="00CD1621"/>
    <w:rsid w:val="00CD171F"/>
    <w:rsid w:val="00CD52E0"/>
    <w:rsid w:val="00CD70CD"/>
    <w:rsid w:val="00CE07EF"/>
    <w:rsid w:val="00CE0FFF"/>
    <w:rsid w:val="00CE1F12"/>
    <w:rsid w:val="00CE5A59"/>
    <w:rsid w:val="00CE6BDD"/>
    <w:rsid w:val="00CF17F1"/>
    <w:rsid w:val="00CF4042"/>
    <w:rsid w:val="00CF4CF0"/>
    <w:rsid w:val="00CF4E3A"/>
    <w:rsid w:val="00CF56CB"/>
    <w:rsid w:val="00CF65E3"/>
    <w:rsid w:val="00D0166B"/>
    <w:rsid w:val="00D01762"/>
    <w:rsid w:val="00D05348"/>
    <w:rsid w:val="00D06F23"/>
    <w:rsid w:val="00D10178"/>
    <w:rsid w:val="00D15AB3"/>
    <w:rsid w:val="00D15FCC"/>
    <w:rsid w:val="00D220A0"/>
    <w:rsid w:val="00D22285"/>
    <w:rsid w:val="00D2485D"/>
    <w:rsid w:val="00D250E7"/>
    <w:rsid w:val="00D25C7B"/>
    <w:rsid w:val="00D26692"/>
    <w:rsid w:val="00D27FE8"/>
    <w:rsid w:val="00D27FF5"/>
    <w:rsid w:val="00D33DA7"/>
    <w:rsid w:val="00D340B2"/>
    <w:rsid w:val="00D35D46"/>
    <w:rsid w:val="00D40120"/>
    <w:rsid w:val="00D40429"/>
    <w:rsid w:val="00D40DFD"/>
    <w:rsid w:val="00D42079"/>
    <w:rsid w:val="00D42229"/>
    <w:rsid w:val="00D425EB"/>
    <w:rsid w:val="00D44251"/>
    <w:rsid w:val="00D45A88"/>
    <w:rsid w:val="00D46056"/>
    <w:rsid w:val="00D474A5"/>
    <w:rsid w:val="00D574AA"/>
    <w:rsid w:val="00D6003F"/>
    <w:rsid w:val="00D662FD"/>
    <w:rsid w:val="00D67C51"/>
    <w:rsid w:val="00D71C11"/>
    <w:rsid w:val="00D71EDB"/>
    <w:rsid w:val="00D7234C"/>
    <w:rsid w:val="00D734C4"/>
    <w:rsid w:val="00D76040"/>
    <w:rsid w:val="00D802D3"/>
    <w:rsid w:val="00D81195"/>
    <w:rsid w:val="00D82E48"/>
    <w:rsid w:val="00D83913"/>
    <w:rsid w:val="00D83E59"/>
    <w:rsid w:val="00D84569"/>
    <w:rsid w:val="00D85624"/>
    <w:rsid w:val="00D87528"/>
    <w:rsid w:val="00D8762B"/>
    <w:rsid w:val="00D879A2"/>
    <w:rsid w:val="00D87A08"/>
    <w:rsid w:val="00D936BD"/>
    <w:rsid w:val="00DA2C4F"/>
    <w:rsid w:val="00DA3367"/>
    <w:rsid w:val="00DA405B"/>
    <w:rsid w:val="00DA55B5"/>
    <w:rsid w:val="00DA6357"/>
    <w:rsid w:val="00DA6FD0"/>
    <w:rsid w:val="00DA78AF"/>
    <w:rsid w:val="00DA7CF6"/>
    <w:rsid w:val="00DB09A1"/>
    <w:rsid w:val="00DB0AC5"/>
    <w:rsid w:val="00DB2EE3"/>
    <w:rsid w:val="00DB3261"/>
    <w:rsid w:val="00DB43EF"/>
    <w:rsid w:val="00DB502D"/>
    <w:rsid w:val="00DB553D"/>
    <w:rsid w:val="00DC0557"/>
    <w:rsid w:val="00DC0FD4"/>
    <w:rsid w:val="00DC57DA"/>
    <w:rsid w:val="00DC60DF"/>
    <w:rsid w:val="00DC6A26"/>
    <w:rsid w:val="00DC7609"/>
    <w:rsid w:val="00DD04D5"/>
    <w:rsid w:val="00DD0C87"/>
    <w:rsid w:val="00DD1411"/>
    <w:rsid w:val="00DD221F"/>
    <w:rsid w:val="00DD22D5"/>
    <w:rsid w:val="00DD35BB"/>
    <w:rsid w:val="00DD3D93"/>
    <w:rsid w:val="00DD6C2D"/>
    <w:rsid w:val="00DD724D"/>
    <w:rsid w:val="00DD7308"/>
    <w:rsid w:val="00DE0BF2"/>
    <w:rsid w:val="00DE3613"/>
    <w:rsid w:val="00DE47AD"/>
    <w:rsid w:val="00DE4D8B"/>
    <w:rsid w:val="00DE6C98"/>
    <w:rsid w:val="00DE71FB"/>
    <w:rsid w:val="00DE7D19"/>
    <w:rsid w:val="00DF3917"/>
    <w:rsid w:val="00DF3AFF"/>
    <w:rsid w:val="00DF4C69"/>
    <w:rsid w:val="00DF546F"/>
    <w:rsid w:val="00E00191"/>
    <w:rsid w:val="00E00D2D"/>
    <w:rsid w:val="00E028DE"/>
    <w:rsid w:val="00E04C1F"/>
    <w:rsid w:val="00E05BD1"/>
    <w:rsid w:val="00E12709"/>
    <w:rsid w:val="00E1314A"/>
    <w:rsid w:val="00E134EE"/>
    <w:rsid w:val="00E14B23"/>
    <w:rsid w:val="00E171CA"/>
    <w:rsid w:val="00E21667"/>
    <w:rsid w:val="00E224E9"/>
    <w:rsid w:val="00E25F53"/>
    <w:rsid w:val="00E27385"/>
    <w:rsid w:val="00E31B0D"/>
    <w:rsid w:val="00E330EA"/>
    <w:rsid w:val="00E33411"/>
    <w:rsid w:val="00E3477D"/>
    <w:rsid w:val="00E35D88"/>
    <w:rsid w:val="00E376D8"/>
    <w:rsid w:val="00E3789F"/>
    <w:rsid w:val="00E379B4"/>
    <w:rsid w:val="00E43282"/>
    <w:rsid w:val="00E444E7"/>
    <w:rsid w:val="00E44BBD"/>
    <w:rsid w:val="00E45692"/>
    <w:rsid w:val="00E45B97"/>
    <w:rsid w:val="00E46AC5"/>
    <w:rsid w:val="00E520BC"/>
    <w:rsid w:val="00E52F38"/>
    <w:rsid w:val="00E54232"/>
    <w:rsid w:val="00E54D50"/>
    <w:rsid w:val="00E55606"/>
    <w:rsid w:val="00E57157"/>
    <w:rsid w:val="00E60439"/>
    <w:rsid w:val="00E606BD"/>
    <w:rsid w:val="00E6137C"/>
    <w:rsid w:val="00E62642"/>
    <w:rsid w:val="00E62D95"/>
    <w:rsid w:val="00E63F3F"/>
    <w:rsid w:val="00E65236"/>
    <w:rsid w:val="00E652A1"/>
    <w:rsid w:val="00E66BD2"/>
    <w:rsid w:val="00E67E0A"/>
    <w:rsid w:val="00E7036A"/>
    <w:rsid w:val="00E740F4"/>
    <w:rsid w:val="00E75E1A"/>
    <w:rsid w:val="00E76BE4"/>
    <w:rsid w:val="00E779A5"/>
    <w:rsid w:val="00E77AFF"/>
    <w:rsid w:val="00E77B3C"/>
    <w:rsid w:val="00E77E9A"/>
    <w:rsid w:val="00E802B1"/>
    <w:rsid w:val="00E80596"/>
    <w:rsid w:val="00E80734"/>
    <w:rsid w:val="00E80D7D"/>
    <w:rsid w:val="00E84FD3"/>
    <w:rsid w:val="00E86E6C"/>
    <w:rsid w:val="00E871F7"/>
    <w:rsid w:val="00E92B5F"/>
    <w:rsid w:val="00E9383B"/>
    <w:rsid w:val="00E96578"/>
    <w:rsid w:val="00E97C18"/>
    <w:rsid w:val="00EA0A0C"/>
    <w:rsid w:val="00EA255A"/>
    <w:rsid w:val="00EA50C2"/>
    <w:rsid w:val="00EA58A9"/>
    <w:rsid w:val="00EB0089"/>
    <w:rsid w:val="00EB0B67"/>
    <w:rsid w:val="00EB2C4C"/>
    <w:rsid w:val="00EB392D"/>
    <w:rsid w:val="00EB3F35"/>
    <w:rsid w:val="00EB41CF"/>
    <w:rsid w:val="00EB4DF8"/>
    <w:rsid w:val="00EB555E"/>
    <w:rsid w:val="00EB6A82"/>
    <w:rsid w:val="00EB6FCD"/>
    <w:rsid w:val="00EC0F44"/>
    <w:rsid w:val="00EC1593"/>
    <w:rsid w:val="00EC1880"/>
    <w:rsid w:val="00EC1AEB"/>
    <w:rsid w:val="00EC4295"/>
    <w:rsid w:val="00EC645A"/>
    <w:rsid w:val="00EC6A1E"/>
    <w:rsid w:val="00ED11C1"/>
    <w:rsid w:val="00ED2BB7"/>
    <w:rsid w:val="00ED4DBF"/>
    <w:rsid w:val="00EE0F1F"/>
    <w:rsid w:val="00EE11BC"/>
    <w:rsid w:val="00EE1303"/>
    <w:rsid w:val="00EE4D82"/>
    <w:rsid w:val="00EE4F84"/>
    <w:rsid w:val="00EE5685"/>
    <w:rsid w:val="00EE5739"/>
    <w:rsid w:val="00EE5BB7"/>
    <w:rsid w:val="00EE5C48"/>
    <w:rsid w:val="00EE67CE"/>
    <w:rsid w:val="00EF01D6"/>
    <w:rsid w:val="00EF123E"/>
    <w:rsid w:val="00EF168F"/>
    <w:rsid w:val="00EF1F7F"/>
    <w:rsid w:val="00EF2889"/>
    <w:rsid w:val="00EF3DB1"/>
    <w:rsid w:val="00EF6BD1"/>
    <w:rsid w:val="00EF7F02"/>
    <w:rsid w:val="00EF7F4A"/>
    <w:rsid w:val="00F027EA"/>
    <w:rsid w:val="00F03DAA"/>
    <w:rsid w:val="00F049D1"/>
    <w:rsid w:val="00F0565E"/>
    <w:rsid w:val="00F05A5C"/>
    <w:rsid w:val="00F06576"/>
    <w:rsid w:val="00F066E6"/>
    <w:rsid w:val="00F06C4E"/>
    <w:rsid w:val="00F11008"/>
    <w:rsid w:val="00F130C9"/>
    <w:rsid w:val="00F13195"/>
    <w:rsid w:val="00F13514"/>
    <w:rsid w:val="00F140DC"/>
    <w:rsid w:val="00F15D79"/>
    <w:rsid w:val="00F20CDA"/>
    <w:rsid w:val="00F21AC9"/>
    <w:rsid w:val="00F22361"/>
    <w:rsid w:val="00F22D60"/>
    <w:rsid w:val="00F241EB"/>
    <w:rsid w:val="00F2515D"/>
    <w:rsid w:val="00F31D0A"/>
    <w:rsid w:val="00F323CB"/>
    <w:rsid w:val="00F325B8"/>
    <w:rsid w:val="00F341D2"/>
    <w:rsid w:val="00F3451E"/>
    <w:rsid w:val="00F40BA2"/>
    <w:rsid w:val="00F412BA"/>
    <w:rsid w:val="00F41445"/>
    <w:rsid w:val="00F4354B"/>
    <w:rsid w:val="00F43A66"/>
    <w:rsid w:val="00F460A0"/>
    <w:rsid w:val="00F4719B"/>
    <w:rsid w:val="00F54229"/>
    <w:rsid w:val="00F56298"/>
    <w:rsid w:val="00F56AC0"/>
    <w:rsid w:val="00F56E1A"/>
    <w:rsid w:val="00F57304"/>
    <w:rsid w:val="00F61C5E"/>
    <w:rsid w:val="00F62124"/>
    <w:rsid w:val="00F62941"/>
    <w:rsid w:val="00F63906"/>
    <w:rsid w:val="00F63E48"/>
    <w:rsid w:val="00F678DA"/>
    <w:rsid w:val="00F7093D"/>
    <w:rsid w:val="00F70D8D"/>
    <w:rsid w:val="00F71375"/>
    <w:rsid w:val="00F72946"/>
    <w:rsid w:val="00F75457"/>
    <w:rsid w:val="00F762D6"/>
    <w:rsid w:val="00F76FE0"/>
    <w:rsid w:val="00F801C0"/>
    <w:rsid w:val="00F80B6A"/>
    <w:rsid w:val="00F811D7"/>
    <w:rsid w:val="00F822EB"/>
    <w:rsid w:val="00F8365C"/>
    <w:rsid w:val="00F86E3B"/>
    <w:rsid w:val="00F900E9"/>
    <w:rsid w:val="00F90F27"/>
    <w:rsid w:val="00F941C2"/>
    <w:rsid w:val="00F95923"/>
    <w:rsid w:val="00F97B9A"/>
    <w:rsid w:val="00FA06FC"/>
    <w:rsid w:val="00FA1D74"/>
    <w:rsid w:val="00FA1F46"/>
    <w:rsid w:val="00FA4A0B"/>
    <w:rsid w:val="00FA5608"/>
    <w:rsid w:val="00FB0017"/>
    <w:rsid w:val="00FB042B"/>
    <w:rsid w:val="00FB1CF0"/>
    <w:rsid w:val="00FB22FB"/>
    <w:rsid w:val="00FB4D43"/>
    <w:rsid w:val="00FB53B3"/>
    <w:rsid w:val="00FB5A8F"/>
    <w:rsid w:val="00FB6180"/>
    <w:rsid w:val="00FB653D"/>
    <w:rsid w:val="00FC2287"/>
    <w:rsid w:val="00FC340E"/>
    <w:rsid w:val="00FC603C"/>
    <w:rsid w:val="00FC64F3"/>
    <w:rsid w:val="00FC67B0"/>
    <w:rsid w:val="00FC78BB"/>
    <w:rsid w:val="00FD2A93"/>
    <w:rsid w:val="00FD306B"/>
    <w:rsid w:val="00FD4C93"/>
    <w:rsid w:val="00FD6878"/>
    <w:rsid w:val="00FD7B37"/>
    <w:rsid w:val="00FE2F03"/>
    <w:rsid w:val="00FE345D"/>
    <w:rsid w:val="00FE523F"/>
    <w:rsid w:val="00FE707E"/>
    <w:rsid w:val="00FF441C"/>
    <w:rsid w:val="00FF7304"/>
    <w:rsid w:val="00FF7677"/>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C9"/>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BB519A"/>
    <w:pPr>
      <w:keepNext/>
      <w:keepLines/>
      <w:numPr>
        <w:numId w:val="4"/>
      </w:numPr>
      <w:spacing w:before="120" w:after="120"/>
      <w:outlineLvl w:val="0"/>
    </w:pPr>
    <w:rPr>
      <w:rFonts w:ascii="Calibri" w:hAnsi="Calibri"/>
      <w:b/>
      <w:bCs/>
      <w:sz w:val="28"/>
      <w:szCs w:val="28"/>
    </w:rPr>
  </w:style>
  <w:style w:type="paragraph" w:styleId="Heading2">
    <w:name w:val="heading 2"/>
    <w:basedOn w:val="Normal"/>
    <w:next w:val="Normal"/>
    <w:link w:val="Heading2Char"/>
    <w:uiPriority w:val="9"/>
    <w:unhideWhenUsed/>
    <w:qFormat/>
    <w:rsid w:val="000E1A1A"/>
    <w:pPr>
      <w:keepNext/>
      <w:keepLines/>
      <w:numPr>
        <w:ilvl w:val="1"/>
        <w:numId w:val="4"/>
      </w:numPr>
      <w:spacing w:before="200" w:after="0"/>
      <w:outlineLvl w:val="1"/>
    </w:pPr>
    <w:rPr>
      <w:b/>
      <w:bCs/>
      <w:color w:val="4F81BD" w:themeColor="accent1"/>
      <w:sz w:val="26"/>
      <w:szCs w:val="26"/>
    </w:rPr>
  </w:style>
  <w:style w:type="paragraph" w:styleId="Heading3">
    <w:name w:val="heading 3"/>
    <w:basedOn w:val="Normal"/>
    <w:next w:val="Normal"/>
    <w:link w:val="Heading3Char"/>
    <w:uiPriority w:val="9"/>
    <w:semiHidden/>
    <w:unhideWhenUsed/>
    <w:qFormat/>
    <w:rsid w:val="000E1A1A"/>
    <w:pPr>
      <w:keepNext/>
      <w:keepLines/>
      <w:numPr>
        <w:ilvl w:val="2"/>
        <w:numId w:val="4"/>
      </w:numPr>
      <w:spacing w:before="200" w:after="0"/>
      <w:outlineLvl w:val="2"/>
    </w:pPr>
    <w:rPr>
      <w:b/>
      <w:bCs/>
      <w:color w:val="4F81BD" w:themeColor="accent1"/>
    </w:rPr>
  </w:style>
  <w:style w:type="paragraph" w:styleId="Heading4">
    <w:name w:val="heading 4"/>
    <w:basedOn w:val="Normal"/>
    <w:next w:val="Normal"/>
    <w:link w:val="Heading4Char"/>
    <w:uiPriority w:val="9"/>
    <w:semiHidden/>
    <w:unhideWhenUsed/>
    <w:qFormat/>
    <w:rsid w:val="000E1A1A"/>
    <w:pPr>
      <w:keepNext/>
      <w:keepLines/>
      <w:numPr>
        <w:ilvl w:val="3"/>
        <w:numId w:val="4"/>
      </w:numPr>
      <w:spacing w:before="200" w:after="0"/>
      <w:outlineLvl w:val="3"/>
    </w:pPr>
    <w:rPr>
      <w:b/>
      <w:bCs/>
      <w:i/>
      <w:iCs/>
      <w:color w:val="4F81BD" w:themeColor="accent1"/>
    </w:rPr>
  </w:style>
  <w:style w:type="paragraph" w:styleId="Heading5">
    <w:name w:val="heading 5"/>
    <w:basedOn w:val="Normal"/>
    <w:next w:val="Normal"/>
    <w:link w:val="Heading5Char"/>
    <w:uiPriority w:val="9"/>
    <w:semiHidden/>
    <w:unhideWhenUsed/>
    <w:qFormat/>
    <w:rsid w:val="000E1A1A"/>
    <w:pPr>
      <w:keepNext/>
      <w:keepLines/>
      <w:numPr>
        <w:ilvl w:val="4"/>
        <w:numId w:val="4"/>
      </w:numPr>
      <w:spacing w:before="200" w:after="0"/>
      <w:outlineLvl w:val="4"/>
    </w:pPr>
    <w:rPr>
      <w:color w:val="243F60" w:themeColor="accent1" w:themeShade="7F"/>
    </w:rPr>
  </w:style>
  <w:style w:type="paragraph" w:styleId="Heading6">
    <w:name w:val="heading 6"/>
    <w:basedOn w:val="Normal"/>
    <w:next w:val="Normal"/>
    <w:link w:val="Heading6Char"/>
    <w:uiPriority w:val="9"/>
    <w:semiHidden/>
    <w:unhideWhenUsed/>
    <w:qFormat/>
    <w:rsid w:val="000E1A1A"/>
    <w:pPr>
      <w:keepNext/>
      <w:keepLines/>
      <w:numPr>
        <w:ilvl w:val="5"/>
        <w:numId w:val="4"/>
      </w:numPr>
      <w:spacing w:before="200" w:after="0"/>
      <w:outlineLvl w:val="5"/>
    </w:pPr>
    <w:rPr>
      <w:i/>
      <w:iCs/>
      <w:color w:val="243F60" w:themeColor="accent1" w:themeShade="7F"/>
    </w:rPr>
  </w:style>
  <w:style w:type="paragraph" w:styleId="Heading7">
    <w:name w:val="heading 7"/>
    <w:basedOn w:val="Normal"/>
    <w:next w:val="Normal"/>
    <w:link w:val="Heading7Char"/>
    <w:uiPriority w:val="9"/>
    <w:semiHidden/>
    <w:unhideWhenUsed/>
    <w:qFormat/>
    <w:rsid w:val="000E1A1A"/>
    <w:pPr>
      <w:keepNext/>
      <w:keepLines/>
      <w:numPr>
        <w:ilvl w:val="6"/>
        <w:numId w:val="4"/>
      </w:numPr>
      <w:spacing w:before="200" w:after="0"/>
      <w:outlineLvl w:val="6"/>
    </w:pPr>
    <w:rPr>
      <w:i/>
      <w:iCs/>
      <w:color w:val="404040" w:themeColor="text1" w:themeTint="BF"/>
    </w:rPr>
  </w:style>
  <w:style w:type="paragraph" w:styleId="Heading8">
    <w:name w:val="heading 8"/>
    <w:basedOn w:val="Normal"/>
    <w:next w:val="Normal"/>
    <w:link w:val="Heading8Char"/>
    <w:uiPriority w:val="9"/>
    <w:semiHidden/>
    <w:unhideWhenUsed/>
    <w:qFormat/>
    <w:rsid w:val="000E1A1A"/>
    <w:pPr>
      <w:keepNext/>
      <w:keepLines/>
      <w:numPr>
        <w:ilvl w:val="7"/>
        <w:numId w:val="4"/>
      </w:numPr>
      <w:spacing w:before="200" w:after="0"/>
      <w:outlineLvl w:val="7"/>
    </w:pPr>
    <w:rPr>
      <w:color w:val="404040" w:themeColor="text1" w:themeTint="BF"/>
      <w:sz w:val="20"/>
      <w:szCs w:val="20"/>
    </w:rPr>
  </w:style>
  <w:style w:type="paragraph" w:styleId="Heading9">
    <w:name w:val="heading 9"/>
    <w:basedOn w:val="Normal"/>
    <w:next w:val="Normal"/>
    <w:link w:val="Heading9Char"/>
    <w:uiPriority w:val="9"/>
    <w:semiHidden/>
    <w:unhideWhenUsed/>
    <w:qFormat/>
    <w:rsid w:val="000E1A1A"/>
    <w:pPr>
      <w:keepNext/>
      <w:keepLines/>
      <w:numPr>
        <w:ilvl w:val="8"/>
        <w:numId w:val="4"/>
      </w:numPr>
      <w:spacing w:before="200" w:after="0"/>
      <w:outlineLvl w:val="8"/>
    </w:pPr>
    <w:rPr>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0C9"/>
    <w:rPr>
      <w:sz w:val="16"/>
      <w:szCs w:val="16"/>
    </w:rPr>
  </w:style>
  <w:style w:type="paragraph" w:styleId="CommentText">
    <w:name w:val="annotation text"/>
    <w:basedOn w:val="Normal"/>
    <w:link w:val="CommentTextChar"/>
    <w:uiPriority w:val="99"/>
    <w:unhideWhenUsed/>
    <w:rsid w:val="00F130C9"/>
    <w:pPr>
      <w:spacing w:line="240" w:lineRule="auto"/>
    </w:pPr>
    <w:rPr>
      <w:sz w:val="20"/>
      <w:szCs w:val="20"/>
    </w:rPr>
  </w:style>
  <w:style w:type="character" w:customStyle="1" w:styleId="CommentTextChar">
    <w:name w:val="Comment Text Char"/>
    <w:basedOn w:val="DefaultParagraphFont"/>
    <w:link w:val="CommentText"/>
    <w:uiPriority w:val="99"/>
    <w:rsid w:val="00F130C9"/>
    <w:rPr>
      <w:rFonts w:asciiTheme="majorHAnsi" w:eastAsiaTheme="majorEastAsia" w:hAnsiTheme="majorHAnsi" w:cstheme="majorBidi"/>
      <w:sz w:val="20"/>
      <w:szCs w:val="20"/>
      <w:lang w:val="en-US" w:bidi="en-US"/>
    </w:rPr>
  </w:style>
  <w:style w:type="paragraph" w:styleId="Header">
    <w:name w:val="header"/>
    <w:basedOn w:val="Normal"/>
    <w:link w:val="HeaderChar"/>
    <w:uiPriority w:val="99"/>
    <w:unhideWhenUsed/>
    <w:rsid w:val="00F13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0C9"/>
    <w:rPr>
      <w:rFonts w:asciiTheme="majorHAnsi" w:eastAsiaTheme="majorEastAsia" w:hAnsiTheme="majorHAnsi" w:cstheme="majorBidi"/>
      <w:lang w:val="en-US" w:bidi="en-US"/>
    </w:rPr>
  </w:style>
  <w:style w:type="paragraph" w:styleId="Footer">
    <w:name w:val="footer"/>
    <w:basedOn w:val="Normal"/>
    <w:link w:val="FooterChar"/>
    <w:uiPriority w:val="99"/>
    <w:unhideWhenUsed/>
    <w:rsid w:val="00F13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0C9"/>
    <w:rPr>
      <w:rFonts w:asciiTheme="majorHAnsi" w:eastAsiaTheme="majorEastAsia" w:hAnsiTheme="majorHAnsi" w:cstheme="majorBidi"/>
      <w:lang w:val="en-US" w:bidi="en-US"/>
    </w:rPr>
  </w:style>
  <w:style w:type="paragraph" w:styleId="TOC2">
    <w:name w:val="toc 2"/>
    <w:basedOn w:val="Normal"/>
    <w:next w:val="Normal"/>
    <w:autoRedefine/>
    <w:uiPriority w:val="39"/>
    <w:unhideWhenUsed/>
    <w:qFormat/>
    <w:rsid w:val="003A4BB1"/>
    <w:pPr>
      <w:spacing w:after="100"/>
      <w:ind w:left="220"/>
    </w:pPr>
    <w:rPr>
      <w:rFonts w:asciiTheme="minorHAnsi" w:eastAsia="Times New Roman" w:hAnsiTheme="minorHAnsi"/>
    </w:rPr>
  </w:style>
  <w:style w:type="paragraph" w:styleId="TOC1">
    <w:name w:val="toc 1"/>
    <w:basedOn w:val="Normal"/>
    <w:next w:val="Normal"/>
    <w:autoRedefine/>
    <w:uiPriority w:val="39"/>
    <w:unhideWhenUsed/>
    <w:qFormat/>
    <w:rsid w:val="00F80B6A"/>
    <w:pPr>
      <w:tabs>
        <w:tab w:val="left" w:pos="440"/>
        <w:tab w:val="right" w:leader="dot" w:pos="9016"/>
      </w:tabs>
      <w:spacing w:after="100"/>
    </w:pPr>
    <w:rPr>
      <w:rFonts w:ascii="Calibri" w:eastAsia="Times New Roman" w:hAnsi="Calibri" w:cs="Calibri"/>
      <w:noProof/>
    </w:rPr>
  </w:style>
  <w:style w:type="paragraph" w:customStyle="1" w:styleId="PolicyPre-contentHeader">
    <w:name w:val="Policy Pre-content Header"/>
    <w:basedOn w:val="Normal"/>
    <w:semiHidden/>
    <w:rsid w:val="00F130C9"/>
    <w:pPr>
      <w:keepNext/>
      <w:spacing w:before="240" w:after="120" w:line="240" w:lineRule="auto"/>
      <w:outlineLvl w:val="2"/>
    </w:pPr>
    <w:rPr>
      <w:rFonts w:ascii="Verdana" w:eastAsia="Times New Roman" w:hAnsi="Verdana"/>
      <w:b/>
      <w:sz w:val="28"/>
      <w:szCs w:val="20"/>
    </w:rPr>
  </w:style>
  <w:style w:type="character" w:styleId="Hyperlink">
    <w:name w:val="Hyperlink"/>
    <w:uiPriority w:val="99"/>
    <w:rsid w:val="00F130C9"/>
    <w:rPr>
      <w:rFonts w:ascii="Verdana" w:hAnsi="Verdana"/>
      <w:color w:val="0000FF"/>
      <w:u w:val="single"/>
    </w:rPr>
  </w:style>
  <w:style w:type="paragraph" w:customStyle="1" w:styleId="PolicyHeader1">
    <w:name w:val="Policy Header 1"/>
    <w:next w:val="Normal"/>
    <w:rsid w:val="00F130C9"/>
    <w:pPr>
      <w:keepNext/>
      <w:spacing w:before="240" w:after="120" w:line="252" w:lineRule="auto"/>
      <w:outlineLvl w:val="2"/>
    </w:pPr>
    <w:rPr>
      <w:rFonts w:ascii="Verdana" w:eastAsia="Times New Roman" w:hAnsi="Verdana" w:cstheme="majorBidi"/>
      <w:b/>
      <w:sz w:val="28"/>
      <w:lang w:val="en-US" w:bidi="en-US"/>
    </w:rPr>
  </w:style>
  <w:style w:type="paragraph" w:customStyle="1" w:styleId="PolicyBodyText">
    <w:name w:val="Policy Body Text"/>
    <w:rsid w:val="00F130C9"/>
    <w:pPr>
      <w:spacing w:line="252" w:lineRule="auto"/>
    </w:pPr>
    <w:rPr>
      <w:rFonts w:ascii="Verdana" w:eastAsia="Times New Roman" w:hAnsi="Verdana" w:cstheme="majorBidi"/>
      <w:lang w:val="en-US" w:bidi="en-US"/>
    </w:rPr>
  </w:style>
  <w:style w:type="paragraph" w:customStyle="1" w:styleId="PolicyHeader2">
    <w:name w:val="Policy Header 2"/>
    <w:basedOn w:val="Normal"/>
    <w:next w:val="PolicyBodyText"/>
    <w:rsid w:val="00F130C9"/>
    <w:pPr>
      <w:keepNext/>
      <w:spacing w:after="60" w:line="240" w:lineRule="auto"/>
      <w:outlineLvl w:val="1"/>
    </w:pPr>
    <w:rPr>
      <w:rFonts w:ascii="Verdana" w:eastAsia="Times New Roman" w:hAnsi="Verdana"/>
      <w:b/>
      <w:szCs w:val="20"/>
    </w:rPr>
  </w:style>
  <w:style w:type="paragraph" w:styleId="BalloonText">
    <w:name w:val="Balloon Text"/>
    <w:basedOn w:val="Normal"/>
    <w:link w:val="BalloonTextChar"/>
    <w:uiPriority w:val="99"/>
    <w:semiHidden/>
    <w:unhideWhenUsed/>
    <w:rsid w:val="00F1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C9"/>
    <w:rPr>
      <w:rFonts w:ascii="Tahoma" w:eastAsiaTheme="majorEastAsia" w:hAnsi="Tahoma" w:cs="Tahoma"/>
      <w:sz w:val="16"/>
      <w:szCs w:val="16"/>
      <w:lang w:val="en-US" w:bidi="en-US"/>
    </w:rPr>
  </w:style>
  <w:style w:type="character" w:customStyle="1" w:styleId="Heading2Char">
    <w:name w:val="Heading 2 Char"/>
    <w:basedOn w:val="DefaultParagraphFont"/>
    <w:link w:val="Heading2"/>
    <w:uiPriority w:val="9"/>
    <w:rsid w:val="000E1A1A"/>
    <w:rPr>
      <w:rFonts w:asciiTheme="majorHAnsi" w:eastAsiaTheme="majorEastAsia" w:hAnsiTheme="majorHAnsi" w:cstheme="majorBidi"/>
      <w:b/>
      <w:bCs/>
      <w:color w:val="4F81BD" w:themeColor="accent1"/>
      <w:sz w:val="26"/>
      <w:szCs w:val="26"/>
      <w:lang w:val="en-US" w:bidi="en-US"/>
    </w:rPr>
  </w:style>
  <w:style w:type="character" w:customStyle="1" w:styleId="Heading1Char">
    <w:name w:val="Heading 1 Char"/>
    <w:basedOn w:val="DefaultParagraphFont"/>
    <w:link w:val="Heading1"/>
    <w:uiPriority w:val="9"/>
    <w:rsid w:val="00BB519A"/>
    <w:rPr>
      <w:rFonts w:ascii="Calibri" w:eastAsiaTheme="majorEastAsia" w:hAnsi="Calibri" w:cstheme="majorBidi"/>
      <w:b/>
      <w:bCs/>
      <w:sz w:val="28"/>
      <w:szCs w:val="28"/>
      <w:lang w:val="en-US" w:bidi="en-US"/>
    </w:rPr>
  </w:style>
  <w:style w:type="character" w:customStyle="1" w:styleId="Heading3Char">
    <w:name w:val="Heading 3 Char"/>
    <w:basedOn w:val="DefaultParagraphFont"/>
    <w:link w:val="Heading3"/>
    <w:uiPriority w:val="9"/>
    <w:semiHidden/>
    <w:rsid w:val="000E1A1A"/>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semiHidden/>
    <w:rsid w:val="000E1A1A"/>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semiHidden/>
    <w:rsid w:val="000E1A1A"/>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semiHidden/>
    <w:rsid w:val="000E1A1A"/>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0E1A1A"/>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0E1A1A"/>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0E1A1A"/>
    <w:rPr>
      <w:rFonts w:asciiTheme="majorHAnsi" w:eastAsiaTheme="majorEastAsia" w:hAnsiTheme="majorHAnsi" w:cstheme="majorBidi"/>
      <w:i/>
      <w:iCs/>
      <w:color w:val="404040" w:themeColor="text1" w:themeTint="BF"/>
      <w:sz w:val="20"/>
      <w:szCs w:val="20"/>
      <w:lang w:val="en-US" w:bidi="en-US"/>
    </w:rPr>
  </w:style>
  <w:style w:type="table" w:styleId="TableGrid">
    <w:name w:val="Table Grid"/>
    <w:basedOn w:val="TableNormal"/>
    <w:uiPriority w:val="59"/>
    <w:rsid w:val="00402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7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C18"/>
    <w:rPr>
      <w:rFonts w:asciiTheme="majorHAnsi" w:eastAsiaTheme="majorEastAsia" w:hAnsiTheme="majorHAnsi" w:cstheme="majorBidi"/>
      <w:sz w:val="20"/>
      <w:szCs w:val="20"/>
      <w:lang w:val="en-US" w:bidi="en-US"/>
    </w:rPr>
  </w:style>
  <w:style w:type="character" w:styleId="FootnoteReference">
    <w:name w:val="footnote reference"/>
    <w:basedOn w:val="DefaultParagraphFont"/>
    <w:uiPriority w:val="99"/>
    <w:semiHidden/>
    <w:unhideWhenUsed/>
    <w:rsid w:val="00E97C18"/>
    <w:rPr>
      <w:vertAlign w:val="superscript"/>
    </w:rPr>
  </w:style>
  <w:style w:type="character" w:styleId="FollowedHyperlink">
    <w:name w:val="FollowedHyperlink"/>
    <w:basedOn w:val="DefaultParagraphFont"/>
    <w:uiPriority w:val="99"/>
    <w:semiHidden/>
    <w:unhideWhenUsed/>
    <w:rsid w:val="00CC1B0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F110D"/>
    <w:rPr>
      <w:b/>
      <w:bCs/>
    </w:rPr>
  </w:style>
  <w:style w:type="character" w:customStyle="1" w:styleId="CommentSubjectChar">
    <w:name w:val="Comment Subject Char"/>
    <w:basedOn w:val="CommentTextChar"/>
    <w:link w:val="CommentSubject"/>
    <w:uiPriority w:val="99"/>
    <w:semiHidden/>
    <w:rsid w:val="000F110D"/>
    <w:rPr>
      <w:rFonts w:asciiTheme="majorHAnsi" w:eastAsiaTheme="majorEastAsia" w:hAnsiTheme="majorHAnsi" w:cstheme="majorBidi"/>
      <w:b/>
      <w:bCs/>
      <w:sz w:val="20"/>
      <w:szCs w:val="20"/>
      <w:lang w:val="en-US" w:bidi="en-US"/>
    </w:rPr>
  </w:style>
  <w:style w:type="paragraph" w:styleId="Revision">
    <w:name w:val="Revision"/>
    <w:hidden/>
    <w:uiPriority w:val="99"/>
    <w:semiHidden/>
    <w:rsid w:val="008A5E32"/>
    <w:pPr>
      <w:spacing w:after="0" w:line="240" w:lineRule="auto"/>
    </w:pPr>
    <w:rPr>
      <w:rFonts w:asciiTheme="majorHAnsi" w:eastAsiaTheme="majorEastAsia" w:hAnsiTheme="majorHAnsi" w:cstheme="majorBidi"/>
      <w:lang w:val="en-US" w:bidi="en-US"/>
    </w:rPr>
  </w:style>
  <w:style w:type="paragraph" w:styleId="TOCHeading">
    <w:name w:val="TOC Heading"/>
    <w:basedOn w:val="Heading1"/>
    <w:next w:val="Normal"/>
    <w:uiPriority w:val="39"/>
    <w:semiHidden/>
    <w:unhideWhenUsed/>
    <w:qFormat/>
    <w:rsid w:val="00F80B6A"/>
    <w:pPr>
      <w:numPr>
        <w:numId w:val="0"/>
      </w:numPr>
      <w:spacing w:line="276" w:lineRule="auto"/>
      <w:outlineLvl w:val="9"/>
    </w:pPr>
    <w:rPr>
      <w:rFonts w:asciiTheme="majorHAnsi" w:hAnsiTheme="majorHAnsi"/>
      <w:color w:val="365F91" w:themeColor="accent1" w:themeShade="BF"/>
      <w:lang w:bidi="ar-SA"/>
    </w:rPr>
  </w:style>
  <w:style w:type="paragraph" w:styleId="TOC3">
    <w:name w:val="toc 3"/>
    <w:basedOn w:val="Normal"/>
    <w:next w:val="Normal"/>
    <w:autoRedefine/>
    <w:uiPriority w:val="39"/>
    <w:unhideWhenUsed/>
    <w:rsid w:val="00F80B6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C9"/>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0E1A1A"/>
    <w:pPr>
      <w:keepNext/>
      <w:keepLines/>
      <w:numPr>
        <w:numId w:val="4"/>
      </w:numPr>
      <w:spacing w:before="48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0E1A1A"/>
    <w:pPr>
      <w:keepNext/>
      <w:keepLines/>
      <w:numPr>
        <w:ilvl w:val="1"/>
        <w:numId w:val="4"/>
      </w:numPr>
      <w:spacing w:before="200" w:after="0"/>
      <w:outlineLvl w:val="1"/>
    </w:pPr>
    <w:rPr>
      <w:b/>
      <w:bCs/>
      <w:color w:val="4F81BD" w:themeColor="accent1"/>
      <w:sz w:val="26"/>
      <w:szCs w:val="26"/>
    </w:rPr>
  </w:style>
  <w:style w:type="paragraph" w:styleId="Heading3">
    <w:name w:val="heading 3"/>
    <w:basedOn w:val="Normal"/>
    <w:next w:val="Normal"/>
    <w:link w:val="Heading3Char"/>
    <w:uiPriority w:val="9"/>
    <w:semiHidden/>
    <w:unhideWhenUsed/>
    <w:qFormat/>
    <w:rsid w:val="000E1A1A"/>
    <w:pPr>
      <w:keepNext/>
      <w:keepLines/>
      <w:numPr>
        <w:ilvl w:val="2"/>
        <w:numId w:val="4"/>
      </w:numPr>
      <w:spacing w:before="200" w:after="0"/>
      <w:outlineLvl w:val="2"/>
    </w:pPr>
    <w:rPr>
      <w:b/>
      <w:bCs/>
      <w:color w:val="4F81BD" w:themeColor="accent1"/>
    </w:rPr>
  </w:style>
  <w:style w:type="paragraph" w:styleId="Heading4">
    <w:name w:val="heading 4"/>
    <w:basedOn w:val="Normal"/>
    <w:next w:val="Normal"/>
    <w:link w:val="Heading4Char"/>
    <w:uiPriority w:val="9"/>
    <w:semiHidden/>
    <w:unhideWhenUsed/>
    <w:qFormat/>
    <w:rsid w:val="000E1A1A"/>
    <w:pPr>
      <w:keepNext/>
      <w:keepLines/>
      <w:numPr>
        <w:ilvl w:val="3"/>
        <w:numId w:val="4"/>
      </w:numPr>
      <w:spacing w:before="200" w:after="0"/>
      <w:outlineLvl w:val="3"/>
    </w:pPr>
    <w:rPr>
      <w:b/>
      <w:bCs/>
      <w:i/>
      <w:iCs/>
      <w:color w:val="4F81BD" w:themeColor="accent1"/>
    </w:rPr>
  </w:style>
  <w:style w:type="paragraph" w:styleId="Heading5">
    <w:name w:val="heading 5"/>
    <w:basedOn w:val="Normal"/>
    <w:next w:val="Normal"/>
    <w:link w:val="Heading5Char"/>
    <w:uiPriority w:val="9"/>
    <w:semiHidden/>
    <w:unhideWhenUsed/>
    <w:qFormat/>
    <w:rsid w:val="000E1A1A"/>
    <w:pPr>
      <w:keepNext/>
      <w:keepLines/>
      <w:numPr>
        <w:ilvl w:val="4"/>
        <w:numId w:val="4"/>
      </w:numPr>
      <w:spacing w:before="200" w:after="0"/>
      <w:outlineLvl w:val="4"/>
    </w:pPr>
    <w:rPr>
      <w:color w:val="243F60" w:themeColor="accent1" w:themeShade="7F"/>
    </w:rPr>
  </w:style>
  <w:style w:type="paragraph" w:styleId="Heading6">
    <w:name w:val="heading 6"/>
    <w:basedOn w:val="Normal"/>
    <w:next w:val="Normal"/>
    <w:link w:val="Heading6Char"/>
    <w:uiPriority w:val="9"/>
    <w:semiHidden/>
    <w:unhideWhenUsed/>
    <w:qFormat/>
    <w:rsid w:val="000E1A1A"/>
    <w:pPr>
      <w:keepNext/>
      <w:keepLines/>
      <w:numPr>
        <w:ilvl w:val="5"/>
        <w:numId w:val="4"/>
      </w:numPr>
      <w:spacing w:before="200" w:after="0"/>
      <w:outlineLvl w:val="5"/>
    </w:pPr>
    <w:rPr>
      <w:i/>
      <w:iCs/>
      <w:color w:val="243F60" w:themeColor="accent1" w:themeShade="7F"/>
    </w:rPr>
  </w:style>
  <w:style w:type="paragraph" w:styleId="Heading7">
    <w:name w:val="heading 7"/>
    <w:basedOn w:val="Normal"/>
    <w:next w:val="Normal"/>
    <w:link w:val="Heading7Char"/>
    <w:uiPriority w:val="9"/>
    <w:semiHidden/>
    <w:unhideWhenUsed/>
    <w:qFormat/>
    <w:rsid w:val="000E1A1A"/>
    <w:pPr>
      <w:keepNext/>
      <w:keepLines/>
      <w:numPr>
        <w:ilvl w:val="6"/>
        <w:numId w:val="4"/>
      </w:numPr>
      <w:spacing w:before="200" w:after="0"/>
      <w:outlineLvl w:val="6"/>
    </w:pPr>
    <w:rPr>
      <w:i/>
      <w:iCs/>
      <w:color w:val="404040" w:themeColor="text1" w:themeTint="BF"/>
    </w:rPr>
  </w:style>
  <w:style w:type="paragraph" w:styleId="Heading8">
    <w:name w:val="heading 8"/>
    <w:basedOn w:val="Normal"/>
    <w:next w:val="Normal"/>
    <w:link w:val="Heading8Char"/>
    <w:uiPriority w:val="9"/>
    <w:semiHidden/>
    <w:unhideWhenUsed/>
    <w:qFormat/>
    <w:rsid w:val="000E1A1A"/>
    <w:pPr>
      <w:keepNext/>
      <w:keepLines/>
      <w:numPr>
        <w:ilvl w:val="7"/>
        <w:numId w:val="4"/>
      </w:numPr>
      <w:spacing w:before="200" w:after="0"/>
      <w:outlineLvl w:val="7"/>
    </w:pPr>
    <w:rPr>
      <w:color w:val="404040" w:themeColor="text1" w:themeTint="BF"/>
      <w:sz w:val="20"/>
      <w:szCs w:val="20"/>
    </w:rPr>
  </w:style>
  <w:style w:type="paragraph" w:styleId="Heading9">
    <w:name w:val="heading 9"/>
    <w:basedOn w:val="Normal"/>
    <w:next w:val="Normal"/>
    <w:link w:val="Heading9Char"/>
    <w:uiPriority w:val="9"/>
    <w:semiHidden/>
    <w:unhideWhenUsed/>
    <w:qFormat/>
    <w:rsid w:val="000E1A1A"/>
    <w:pPr>
      <w:keepNext/>
      <w:keepLines/>
      <w:numPr>
        <w:ilvl w:val="8"/>
        <w:numId w:val="4"/>
      </w:numPr>
      <w:spacing w:before="200" w:after="0"/>
      <w:outlineLvl w:val="8"/>
    </w:pPr>
    <w:rPr>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0C9"/>
    <w:rPr>
      <w:sz w:val="16"/>
      <w:szCs w:val="16"/>
    </w:rPr>
  </w:style>
  <w:style w:type="paragraph" w:styleId="CommentText">
    <w:name w:val="annotation text"/>
    <w:basedOn w:val="Normal"/>
    <w:link w:val="CommentTextChar"/>
    <w:uiPriority w:val="99"/>
    <w:unhideWhenUsed/>
    <w:rsid w:val="00F130C9"/>
    <w:pPr>
      <w:spacing w:line="240" w:lineRule="auto"/>
    </w:pPr>
    <w:rPr>
      <w:sz w:val="20"/>
      <w:szCs w:val="20"/>
    </w:rPr>
  </w:style>
  <w:style w:type="character" w:customStyle="1" w:styleId="CommentTextChar">
    <w:name w:val="Comment Text Char"/>
    <w:basedOn w:val="DefaultParagraphFont"/>
    <w:link w:val="CommentText"/>
    <w:uiPriority w:val="99"/>
    <w:rsid w:val="00F130C9"/>
    <w:rPr>
      <w:rFonts w:asciiTheme="majorHAnsi" w:eastAsiaTheme="majorEastAsia" w:hAnsiTheme="majorHAnsi" w:cstheme="majorBidi"/>
      <w:sz w:val="20"/>
      <w:szCs w:val="20"/>
      <w:lang w:val="en-US" w:bidi="en-US"/>
    </w:rPr>
  </w:style>
  <w:style w:type="paragraph" w:styleId="Header">
    <w:name w:val="header"/>
    <w:basedOn w:val="Normal"/>
    <w:link w:val="HeaderChar"/>
    <w:uiPriority w:val="99"/>
    <w:unhideWhenUsed/>
    <w:rsid w:val="00F13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0C9"/>
    <w:rPr>
      <w:rFonts w:asciiTheme="majorHAnsi" w:eastAsiaTheme="majorEastAsia" w:hAnsiTheme="majorHAnsi" w:cstheme="majorBidi"/>
      <w:lang w:val="en-US" w:bidi="en-US"/>
    </w:rPr>
  </w:style>
  <w:style w:type="paragraph" w:styleId="Footer">
    <w:name w:val="footer"/>
    <w:basedOn w:val="Normal"/>
    <w:link w:val="FooterChar"/>
    <w:uiPriority w:val="99"/>
    <w:unhideWhenUsed/>
    <w:rsid w:val="00F13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0C9"/>
    <w:rPr>
      <w:rFonts w:asciiTheme="majorHAnsi" w:eastAsiaTheme="majorEastAsia" w:hAnsiTheme="majorHAnsi" w:cstheme="majorBidi"/>
      <w:lang w:val="en-US" w:bidi="en-US"/>
    </w:rPr>
  </w:style>
  <w:style w:type="paragraph" w:styleId="TOC2">
    <w:name w:val="toc 2"/>
    <w:basedOn w:val="Normal"/>
    <w:next w:val="Normal"/>
    <w:autoRedefine/>
    <w:uiPriority w:val="39"/>
    <w:unhideWhenUsed/>
    <w:qFormat/>
    <w:rsid w:val="003A4BB1"/>
    <w:pPr>
      <w:spacing w:after="100"/>
      <w:ind w:left="220"/>
    </w:pPr>
    <w:rPr>
      <w:rFonts w:asciiTheme="minorHAnsi" w:eastAsia="Times New Roman" w:hAnsiTheme="minorHAnsi"/>
    </w:rPr>
  </w:style>
  <w:style w:type="paragraph" w:styleId="TOC1">
    <w:name w:val="toc 1"/>
    <w:basedOn w:val="Normal"/>
    <w:next w:val="Normal"/>
    <w:autoRedefine/>
    <w:uiPriority w:val="39"/>
    <w:unhideWhenUsed/>
    <w:qFormat/>
    <w:rsid w:val="003A4BB1"/>
    <w:pPr>
      <w:tabs>
        <w:tab w:val="left" w:pos="440"/>
        <w:tab w:val="right" w:leader="dot" w:pos="9016"/>
      </w:tabs>
      <w:spacing w:after="100"/>
    </w:pPr>
    <w:rPr>
      <w:rFonts w:asciiTheme="minorHAnsi" w:eastAsia="Times New Roman" w:hAnsiTheme="minorHAnsi" w:cs="Calibri"/>
      <w:b/>
      <w:noProof/>
    </w:rPr>
  </w:style>
  <w:style w:type="paragraph" w:customStyle="1" w:styleId="PolicyPre-contentHeader">
    <w:name w:val="Policy Pre-content Header"/>
    <w:basedOn w:val="Normal"/>
    <w:semiHidden/>
    <w:rsid w:val="00F130C9"/>
    <w:pPr>
      <w:keepNext/>
      <w:spacing w:before="240" w:after="120" w:line="240" w:lineRule="auto"/>
      <w:outlineLvl w:val="2"/>
    </w:pPr>
    <w:rPr>
      <w:rFonts w:ascii="Verdana" w:eastAsia="Times New Roman" w:hAnsi="Verdana"/>
      <w:b/>
      <w:sz w:val="28"/>
      <w:szCs w:val="20"/>
    </w:rPr>
  </w:style>
  <w:style w:type="character" w:styleId="Hyperlink">
    <w:name w:val="Hyperlink"/>
    <w:uiPriority w:val="99"/>
    <w:rsid w:val="00F130C9"/>
    <w:rPr>
      <w:rFonts w:ascii="Verdana" w:hAnsi="Verdana"/>
      <w:color w:val="0000FF"/>
      <w:u w:val="single"/>
    </w:rPr>
  </w:style>
  <w:style w:type="paragraph" w:customStyle="1" w:styleId="PolicyHeader1">
    <w:name w:val="Policy Header 1"/>
    <w:next w:val="Normal"/>
    <w:rsid w:val="00F130C9"/>
    <w:pPr>
      <w:keepNext/>
      <w:spacing w:before="240" w:after="120" w:line="252" w:lineRule="auto"/>
      <w:outlineLvl w:val="2"/>
    </w:pPr>
    <w:rPr>
      <w:rFonts w:ascii="Verdana" w:eastAsia="Times New Roman" w:hAnsi="Verdana" w:cstheme="majorBidi"/>
      <w:b/>
      <w:sz w:val="28"/>
      <w:lang w:val="en-US" w:bidi="en-US"/>
    </w:rPr>
  </w:style>
  <w:style w:type="paragraph" w:customStyle="1" w:styleId="PolicyBodyText">
    <w:name w:val="Policy Body Text"/>
    <w:rsid w:val="00F130C9"/>
    <w:pPr>
      <w:spacing w:line="252" w:lineRule="auto"/>
    </w:pPr>
    <w:rPr>
      <w:rFonts w:ascii="Verdana" w:eastAsia="Times New Roman" w:hAnsi="Verdana" w:cstheme="majorBidi"/>
      <w:lang w:val="en-US" w:bidi="en-US"/>
    </w:rPr>
  </w:style>
  <w:style w:type="paragraph" w:customStyle="1" w:styleId="PolicyHeader2">
    <w:name w:val="Policy Header 2"/>
    <w:basedOn w:val="Normal"/>
    <w:next w:val="PolicyBodyText"/>
    <w:rsid w:val="00F130C9"/>
    <w:pPr>
      <w:keepNext/>
      <w:spacing w:after="60" w:line="240" w:lineRule="auto"/>
      <w:outlineLvl w:val="1"/>
    </w:pPr>
    <w:rPr>
      <w:rFonts w:ascii="Verdana" w:eastAsia="Times New Roman" w:hAnsi="Verdana"/>
      <w:b/>
      <w:szCs w:val="20"/>
    </w:rPr>
  </w:style>
  <w:style w:type="paragraph" w:styleId="BalloonText">
    <w:name w:val="Balloon Text"/>
    <w:basedOn w:val="Normal"/>
    <w:link w:val="BalloonTextChar"/>
    <w:uiPriority w:val="99"/>
    <w:semiHidden/>
    <w:unhideWhenUsed/>
    <w:rsid w:val="00F1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C9"/>
    <w:rPr>
      <w:rFonts w:ascii="Tahoma" w:eastAsiaTheme="majorEastAsia" w:hAnsi="Tahoma" w:cs="Tahoma"/>
      <w:sz w:val="16"/>
      <w:szCs w:val="16"/>
      <w:lang w:val="en-US" w:bidi="en-US"/>
    </w:rPr>
  </w:style>
  <w:style w:type="character" w:customStyle="1" w:styleId="Heading2Char">
    <w:name w:val="Heading 2 Char"/>
    <w:basedOn w:val="DefaultParagraphFont"/>
    <w:link w:val="Heading2"/>
    <w:uiPriority w:val="9"/>
    <w:rsid w:val="000E1A1A"/>
    <w:rPr>
      <w:rFonts w:asciiTheme="majorHAnsi" w:eastAsiaTheme="majorEastAsia" w:hAnsiTheme="majorHAnsi" w:cstheme="majorBidi"/>
      <w:b/>
      <w:bCs/>
      <w:color w:val="4F81BD" w:themeColor="accent1"/>
      <w:sz w:val="26"/>
      <w:szCs w:val="26"/>
      <w:lang w:val="en-US" w:bidi="en-US"/>
    </w:rPr>
  </w:style>
  <w:style w:type="character" w:customStyle="1" w:styleId="Heading1Char">
    <w:name w:val="Heading 1 Char"/>
    <w:basedOn w:val="DefaultParagraphFont"/>
    <w:link w:val="Heading1"/>
    <w:uiPriority w:val="9"/>
    <w:rsid w:val="000E1A1A"/>
    <w:rPr>
      <w:rFonts w:asciiTheme="majorHAnsi" w:eastAsiaTheme="majorEastAsia" w:hAnsiTheme="majorHAnsi" w:cstheme="majorBidi"/>
      <w:b/>
      <w:bCs/>
      <w:color w:val="365F91" w:themeColor="accent1" w:themeShade="BF"/>
      <w:sz w:val="28"/>
      <w:szCs w:val="28"/>
      <w:lang w:val="en-US" w:bidi="en-US"/>
    </w:rPr>
  </w:style>
  <w:style w:type="character" w:customStyle="1" w:styleId="Heading3Char">
    <w:name w:val="Heading 3 Char"/>
    <w:basedOn w:val="DefaultParagraphFont"/>
    <w:link w:val="Heading3"/>
    <w:uiPriority w:val="9"/>
    <w:semiHidden/>
    <w:rsid w:val="000E1A1A"/>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semiHidden/>
    <w:rsid w:val="000E1A1A"/>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semiHidden/>
    <w:rsid w:val="000E1A1A"/>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semiHidden/>
    <w:rsid w:val="000E1A1A"/>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0E1A1A"/>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0E1A1A"/>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0E1A1A"/>
    <w:rPr>
      <w:rFonts w:asciiTheme="majorHAnsi" w:eastAsiaTheme="majorEastAsia" w:hAnsiTheme="majorHAnsi" w:cstheme="majorBidi"/>
      <w:i/>
      <w:iCs/>
      <w:color w:val="404040" w:themeColor="text1" w:themeTint="BF"/>
      <w:sz w:val="20"/>
      <w:szCs w:val="20"/>
      <w:lang w:val="en-US" w:bidi="en-US"/>
    </w:rPr>
  </w:style>
  <w:style w:type="table" w:styleId="TableGrid">
    <w:name w:val="Table Grid"/>
    <w:basedOn w:val="TableNormal"/>
    <w:uiPriority w:val="59"/>
    <w:rsid w:val="00402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7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C18"/>
    <w:rPr>
      <w:rFonts w:asciiTheme="majorHAnsi" w:eastAsiaTheme="majorEastAsia" w:hAnsiTheme="majorHAnsi" w:cstheme="majorBidi"/>
      <w:sz w:val="20"/>
      <w:szCs w:val="20"/>
      <w:lang w:val="en-US" w:bidi="en-US"/>
    </w:rPr>
  </w:style>
  <w:style w:type="character" w:styleId="FootnoteReference">
    <w:name w:val="footnote reference"/>
    <w:basedOn w:val="DefaultParagraphFont"/>
    <w:uiPriority w:val="99"/>
    <w:semiHidden/>
    <w:unhideWhenUsed/>
    <w:rsid w:val="00E97C18"/>
    <w:rPr>
      <w:vertAlign w:val="superscript"/>
    </w:rPr>
  </w:style>
  <w:style w:type="character" w:styleId="FollowedHyperlink">
    <w:name w:val="FollowedHyperlink"/>
    <w:basedOn w:val="DefaultParagraphFont"/>
    <w:uiPriority w:val="99"/>
    <w:semiHidden/>
    <w:unhideWhenUsed/>
    <w:rsid w:val="00CC1B0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F110D"/>
    <w:rPr>
      <w:b/>
      <w:bCs/>
    </w:rPr>
  </w:style>
  <w:style w:type="character" w:customStyle="1" w:styleId="CommentSubjectChar">
    <w:name w:val="Comment Subject Char"/>
    <w:basedOn w:val="CommentTextChar"/>
    <w:link w:val="CommentSubject"/>
    <w:uiPriority w:val="99"/>
    <w:semiHidden/>
    <w:rsid w:val="000F110D"/>
    <w:rPr>
      <w:rFonts w:asciiTheme="majorHAnsi" w:eastAsiaTheme="majorEastAsia" w:hAnsiTheme="majorHAnsi" w:cstheme="majorBidi"/>
      <w:b/>
      <w:b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236483221">
      <w:bodyDiv w:val="1"/>
      <w:marLeft w:val="0"/>
      <w:marRight w:val="0"/>
      <w:marTop w:val="0"/>
      <w:marBottom w:val="0"/>
      <w:divBdr>
        <w:top w:val="none" w:sz="0" w:space="0" w:color="auto"/>
        <w:left w:val="none" w:sz="0" w:space="0" w:color="auto"/>
        <w:bottom w:val="none" w:sz="0" w:space="0" w:color="auto"/>
        <w:right w:val="none" w:sz="0" w:space="0" w:color="auto"/>
      </w:divBdr>
    </w:div>
    <w:div w:id="645358507">
      <w:bodyDiv w:val="1"/>
      <w:marLeft w:val="0"/>
      <w:marRight w:val="0"/>
      <w:marTop w:val="0"/>
      <w:marBottom w:val="0"/>
      <w:divBdr>
        <w:top w:val="none" w:sz="0" w:space="0" w:color="auto"/>
        <w:left w:val="none" w:sz="0" w:space="0" w:color="auto"/>
        <w:bottom w:val="none" w:sz="0" w:space="0" w:color="auto"/>
        <w:right w:val="none" w:sz="0" w:space="0" w:color="auto"/>
      </w:divBdr>
    </w:div>
    <w:div w:id="15050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egislation.act.gov.au/ni/2014-310/current/pdf/2014-310.pdf" TargetMode="External"/><Relationship Id="rId18" Type="http://schemas.openxmlformats.org/officeDocument/2006/relationships/hyperlink" Target="mailto:JACSEnquiries@act.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t.gov.au/privacy" TargetMode="External"/><Relationship Id="rId17" Type="http://schemas.openxmlformats.org/officeDocument/2006/relationships/hyperlink" Target="http://www.oaic.gov.au" TargetMode="External"/><Relationship Id="rId2" Type="http://schemas.openxmlformats.org/officeDocument/2006/relationships/numbering" Target="numbering.xml"/><Relationship Id="rId16" Type="http://schemas.openxmlformats.org/officeDocument/2006/relationships/hyperlink" Target="http://www.justice.act.gov.au/ways_to_contact_us/contacts"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14-24/default.asp" TargetMode="External"/><Relationship Id="rId5" Type="http://schemas.openxmlformats.org/officeDocument/2006/relationships/webSettings" Target="webSettings.xml"/><Relationship Id="rId15" Type="http://schemas.openxmlformats.org/officeDocument/2006/relationships/hyperlink" Target="http://www.justice.act.gov.au/protection_of_rights/freedom_of_informatio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ACSComplaints@ac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t.gov.au/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139FA-75A2-406B-8ACF-A074227F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4149</Words>
  <Characters>23652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JACS Privacy Policy</vt:lpstr>
    </vt:vector>
  </TitlesOfParts>
  <Company>ACT Government</Company>
  <LinksUpToDate>false</LinksUpToDate>
  <CharactersWithSpaces>27746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JACS Privacy Policy</dc:title>
  <dc:subject>Privacy Policy</dc:subject>
  <dc:creator>Governance</dc:creator>
  <cp:keywords>privacy policy, Information Privacy Act</cp:keywords>
  <cp:lastModifiedBy>kacie o'sullivan</cp:lastModifiedBy>
  <cp:revision>2</cp:revision>
  <cp:lastPrinted>2015-04-21T06:03:00Z</cp:lastPrinted>
  <dcterms:created xsi:type="dcterms:W3CDTF">2015-04-21T06:05:00Z</dcterms:created>
  <dcterms:modified xsi:type="dcterms:W3CDTF">2015-04-21T06:05:00Z</dcterms:modified>
  <cp:contentStatus>Current</cp:contentStatus>
</cp:coreProperties>
</file>